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798F" w14:textId="77777777" w:rsidR="00865EB9" w:rsidRDefault="00865EB9">
      <w:pPr>
        <w:pStyle w:val="Textoindependiente"/>
        <w:rPr>
          <w:rFonts w:ascii="Times New Roman"/>
          <w:sz w:val="20"/>
        </w:rPr>
      </w:pPr>
    </w:p>
    <w:p w14:paraId="2BDB1B72" w14:textId="77777777" w:rsidR="00865EB9" w:rsidRDefault="00865EB9">
      <w:pPr>
        <w:pStyle w:val="Textoindependiente"/>
        <w:rPr>
          <w:rFonts w:ascii="Times New Roman"/>
          <w:sz w:val="28"/>
        </w:rPr>
      </w:pPr>
    </w:p>
    <w:p w14:paraId="0FB8BC9C" w14:textId="77777777" w:rsidR="00865EB9" w:rsidRDefault="00334C5E">
      <w:pPr>
        <w:pStyle w:val="Ttulo1"/>
        <w:numPr>
          <w:ilvl w:val="0"/>
          <w:numId w:val="11"/>
        </w:numPr>
        <w:tabs>
          <w:tab w:val="left" w:pos="1221"/>
          <w:tab w:val="left" w:pos="1222"/>
        </w:tabs>
        <w:spacing w:before="108"/>
        <w:ind w:hanging="721"/>
      </w:pPr>
      <w:bookmarkStart w:id="0" w:name="1._Introducción"/>
      <w:bookmarkEnd w:id="0"/>
      <w:r>
        <w:rPr>
          <w:color w:val="FAC000"/>
          <w:w w:val="130"/>
        </w:rPr>
        <w:t>Introducción</w:t>
      </w:r>
    </w:p>
    <w:p w14:paraId="3D2863A2" w14:textId="77777777" w:rsidR="00865EB9" w:rsidRDefault="00334C5E">
      <w:pPr>
        <w:pStyle w:val="Textoindependiente"/>
        <w:spacing w:before="399" w:line="261" w:lineRule="auto"/>
        <w:ind w:left="141" w:right="108"/>
        <w:jc w:val="both"/>
      </w:pPr>
      <w:r>
        <w:rPr>
          <w:w w:val="105"/>
        </w:rPr>
        <w:t xml:space="preserve">El </w:t>
      </w:r>
      <w:r>
        <w:rPr>
          <w:color w:val="FAC000"/>
          <w:w w:val="105"/>
        </w:rPr>
        <w:t xml:space="preserve">Plan de Igualdad de centro </w:t>
      </w:r>
      <w:r>
        <w:rPr>
          <w:w w:val="105"/>
        </w:rPr>
        <w:t>es el documento en el que se plasma la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programación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llevará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cabo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materia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igualdad</w:t>
      </w:r>
      <w:r>
        <w:rPr>
          <w:spacing w:val="-15"/>
          <w:w w:val="105"/>
        </w:rPr>
        <w:t xml:space="preserve"> </w:t>
      </w:r>
      <w:r>
        <w:rPr>
          <w:w w:val="105"/>
        </w:rPr>
        <w:t>entre</w:t>
      </w:r>
      <w:r>
        <w:rPr>
          <w:spacing w:val="-15"/>
          <w:w w:val="105"/>
        </w:rPr>
        <w:t xml:space="preserve"> </w:t>
      </w:r>
      <w:r>
        <w:rPr>
          <w:w w:val="105"/>
        </w:rPr>
        <w:t>mujeres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61"/>
          <w:w w:val="105"/>
        </w:rPr>
        <w:t xml:space="preserve"> </w:t>
      </w:r>
      <w:r>
        <w:rPr>
          <w:w w:val="105"/>
        </w:rPr>
        <w:t>hombres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centro</w:t>
      </w:r>
      <w:r>
        <w:rPr>
          <w:spacing w:val="-7"/>
          <w:w w:val="105"/>
        </w:rPr>
        <w:t xml:space="preserve"> </w:t>
      </w:r>
      <w:r>
        <w:rPr>
          <w:w w:val="105"/>
        </w:rPr>
        <w:t>educativo</w:t>
      </w:r>
      <w:r>
        <w:rPr>
          <w:spacing w:val="-6"/>
          <w:w w:val="105"/>
        </w:rPr>
        <w:t xml:space="preserve"> </w:t>
      </w:r>
      <w:r>
        <w:rPr>
          <w:w w:val="105"/>
        </w:rPr>
        <w:t>durante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curso</w:t>
      </w:r>
      <w:r>
        <w:rPr>
          <w:spacing w:val="-7"/>
          <w:w w:val="105"/>
        </w:rPr>
        <w:t xml:space="preserve"> </w:t>
      </w:r>
      <w:r>
        <w:rPr>
          <w:w w:val="105"/>
        </w:rPr>
        <w:t>escolar.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objetivo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2"/>
          <w:w w:val="105"/>
        </w:rPr>
        <w:t xml:space="preserve"> </w:t>
      </w:r>
      <w:r>
        <w:t>persigue</w:t>
      </w:r>
      <w:r>
        <w:rPr>
          <w:spacing w:val="-7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instauración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pedagógico</w:t>
      </w:r>
      <w:r>
        <w:rPr>
          <w:spacing w:val="-8"/>
        </w:rPr>
        <w:t xml:space="preserve"> </w:t>
      </w:r>
      <w:r>
        <w:t>basado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promoción</w:t>
      </w:r>
      <w:r>
        <w:rPr>
          <w:spacing w:val="-59"/>
        </w:rPr>
        <w:t xml:space="preserve"> </w:t>
      </w:r>
      <w:r>
        <w:rPr>
          <w:w w:val="105"/>
        </w:rPr>
        <w:t>del principio de igualdad de oportunidades entre mujeres y hombres. Este</w:t>
      </w:r>
      <w:r>
        <w:rPr>
          <w:spacing w:val="1"/>
          <w:w w:val="105"/>
        </w:rPr>
        <w:t xml:space="preserve"> </w:t>
      </w:r>
      <w:r>
        <w:rPr>
          <w:w w:val="105"/>
        </w:rPr>
        <w:t>modelo tiene como fin último, a través de la intervención en el sistema</w:t>
      </w:r>
      <w:r>
        <w:rPr>
          <w:spacing w:val="1"/>
          <w:w w:val="105"/>
        </w:rPr>
        <w:t xml:space="preserve"> </w:t>
      </w:r>
      <w:r>
        <w:rPr>
          <w:w w:val="105"/>
        </w:rPr>
        <w:t>educativo,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configuración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sistema</w:t>
      </w:r>
      <w:r>
        <w:rPr>
          <w:spacing w:val="-13"/>
          <w:w w:val="105"/>
        </w:rPr>
        <w:t xml:space="preserve"> </w:t>
      </w:r>
      <w:r>
        <w:rPr>
          <w:w w:val="105"/>
        </w:rPr>
        <w:t>educativo</w:t>
      </w:r>
      <w:r>
        <w:rPr>
          <w:spacing w:val="-14"/>
          <w:w w:val="105"/>
        </w:rPr>
        <w:t xml:space="preserve"> </w:t>
      </w:r>
      <w:r>
        <w:rPr>
          <w:w w:val="105"/>
        </w:rPr>
        <w:t>más</w:t>
      </w:r>
      <w:r>
        <w:rPr>
          <w:spacing w:val="-14"/>
          <w:w w:val="105"/>
        </w:rPr>
        <w:t xml:space="preserve"> </w:t>
      </w:r>
      <w:r>
        <w:rPr>
          <w:w w:val="105"/>
        </w:rPr>
        <w:t>justo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igualitario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62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fundamente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respeto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diferencia.</w:t>
      </w:r>
    </w:p>
    <w:p w14:paraId="51830D76" w14:textId="77777777" w:rsidR="00865EB9" w:rsidRDefault="00334C5E">
      <w:pPr>
        <w:pStyle w:val="Textoindependiente"/>
        <w:spacing w:before="127" w:line="261" w:lineRule="auto"/>
        <w:ind w:left="141" w:right="107"/>
        <w:jc w:val="both"/>
      </w:pPr>
      <w:r>
        <w:rPr>
          <w:w w:val="105"/>
        </w:rPr>
        <w:t>La Escuela de Arte de Huéscar, no cuenta hasta la fecha con un plan de</w:t>
      </w:r>
      <w:r>
        <w:rPr>
          <w:spacing w:val="1"/>
          <w:w w:val="105"/>
        </w:rPr>
        <w:t xml:space="preserve"> </w:t>
      </w:r>
      <w:r>
        <w:rPr>
          <w:w w:val="105"/>
        </w:rPr>
        <w:t>Igualdad. No obstante, la Igualdad de género ha sido una tónica presente</w:t>
      </w:r>
      <w:r>
        <w:rPr>
          <w:spacing w:val="1"/>
          <w:w w:val="105"/>
        </w:rPr>
        <w:t xml:space="preserve"> </w:t>
      </w:r>
      <w:r>
        <w:rPr>
          <w:w w:val="105"/>
        </w:rPr>
        <w:t>intensamente en el trabajo realizado</w:t>
      </w:r>
      <w:r>
        <w:rPr>
          <w:w w:val="105"/>
        </w:rPr>
        <w:t xml:space="preserve"> en la Escuela en los últimos 20 años, a</w:t>
      </w:r>
      <w:r>
        <w:rPr>
          <w:spacing w:val="1"/>
          <w:w w:val="105"/>
        </w:rPr>
        <w:t xml:space="preserve"> </w:t>
      </w:r>
      <w:r>
        <w:t>través de la labor del profesorado y de los agentes de igualdad del centro, de</w:t>
      </w:r>
      <w:r>
        <w:rPr>
          <w:spacing w:val="1"/>
        </w:rPr>
        <w:t xml:space="preserve"> </w:t>
      </w:r>
      <w:r>
        <w:t>visibilización de la diversidad afectiva sexual y de la aportación de las mujeres</w:t>
      </w:r>
      <w:r>
        <w:rPr>
          <w:spacing w:val="1"/>
        </w:rPr>
        <w:t xml:space="preserve"> </w:t>
      </w:r>
      <w:r>
        <w:rPr>
          <w:w w:val="105"/>
        </w:rPr>
        <w:t>al mundo de las Artes Visuales y al Diseño. Destacamos</w:t>
      </w:r>
      <w:r>
        <w:rPr>
          <w:w w:val="105"/>
        </w:rPr>
        <w:t xml:space="preserve"> entre otros: la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 en concursos y realización de exposiciones con intervención</w:t>
      </w:r>
      <w:r>
        <w:rPr>
          <w:spacing w:val="1"/>
          <w:w w:val="105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profesorado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alumnado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ido</w:t>
      </w:r>
      <w:r>
        <w:rPr>
          <w:spacing w:val="-5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allá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límites</w:t>
      </w:r>
      <w:r>
        <w:rPr>
          <w:spacing w:val="-58"/>
        </w:rPr>
        <w:t xml:space="preserve"> </w:t>
      </w:r>
      <w:r>
        <w:rPr>
          <w:w w:val="105"/>
        </w:rPr>
        <w:t>físicos de la escuela, estando presentes en múltiples instituciones, entes</w:t>
      </w:r>
      <w:r>
        <w:rPr>
          <w:spacing w:val="1"/>
          <w:w w:val="105"/>
        </w:rPr>
        <w:t xml:space="preserve"> </w:t>
      </w:r>
      <w:r>
        <w:rPr>
          <w:w w:val="105"/>
        </w:rPr>
        <w:t>públicos y localizaciones geográficas, charlas de sensibilización, proyectos</w:t>
      </w:r>
      <w:r>
        <w:rPr>
          <w:spacing w:val="1"/>
          <w:w w:val="105"/>
        </w:rPr>
        <w:t xml:space="preserve"> </w:t>
      </w:r>
      <w:r>
        <w:t>colaborativos,</w:t>
      </w:r>
      <w:r>
        <w:rPr>
          <w:spacing w:val="-9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características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alumnado,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mayoría</w:t>
      </w:r>
      <w:r>
        <w:rPr>
          <w:spacing w:val="-8"/>
        </w:rPr>
        <w:t xml:space="preserve"> </w:t>
      </w:r>
      <w:r>
        <w:t>mayores</w:t>
      </w:r>
      <w:r>
        <w:rPr>
          <w:spacing w:val="-59"/>
        </w:rPr>
        <w:t xml:space="preserve"> </w:t>
      </w:r>
      <w:r>
        <w:t>de edad y por la singula</w:t>
      </w:r>
      <w:r>
        <w:t>ridad de las enseñanzas, así como el ambiente y clima</w:t>
      </w:r>
      <w:r>
        <w:rPr>
          <w:spacing w:val="-58"/>
        </w:rPr>
        <w:t xml:space="preserve"> </w:t>
      </w:r>
      <w:r>
        <w:rPr>
          <w:w w:val="105"/>
        </w:rPr>
        <w:t>de respeto a la diversidad que desde el centro se intenta fomentar, es un</w:t>
      </w:r>
      <w:r>
        <w:rPr>
          <w:spacing w:val="1"/>
          <w:w w:val="105"/>
        </w:rPr>
        <w:t xml:space="preserve"> </w:t>
      </w:r>
      <w:r>
        <w:rPr>
          <w:w w:val="105"/>
        </w:rPr>
        <w:t>centro donde no se dan conflictos de LGTBIfobia ni casos de violencia de</w:t>
      </w:r>
      <w:r>
        <w:rPr>
          <w:spacing w:val="1"/>
          <w:w w:val="105"/>
        </w:rPr>
        <w:t xml:space="preserve"> </w:t>
      </w:r>
      <w:r>
        <w:rPr>
          <w:w w:val="105"/>
        </w:rPr>
        <w:t>género,</w:t>
      </w:r>
      <w:r>
        <w:rPr>
          <w:spacing w:val="-12"/>
          <w:w w:val="105"/>
        </w:rPr>
        <w:t xml:space="preserve"> </w:t>
      </w:r>
      <w:r>
        <w:rPr>
          <w:w w:val="105"/>
        </w:rPr>
        <w:t>durante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últimos</w:t>
      </w:r>
      <w:r>
        <w:rPr>
          <w:spacing w:val="-13"/>
          <w:w w:val="105"/>
        </w:rPr>
        <w:t xml:space="preserve"> </w:t>
      </w:r>
      <w:r>
        <w:rPr>
          <w:w w:val="105"/>
        </w:rPr>
        <w:t>años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han</w:t>
      </w:r>
      <w:r>
        <w:rPr>
          <w:spacing w:val="-11"/>
          <w:w w:val="105"/>
        </w:rPr>
        <w:t xml:space="preserve"> </w:t>
      </w:r>
      <w:r>
        <w:rPr>
          <w:w w:val="105"/>
        </w:rPr>
        <w:t>producido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ma</w:t>
      </w:r>
      <w:r>
        <w:rPr>
          <w:w w:val="105"/>
        </w:rPr>
        <w:t>nera</w:t>
      </w:r>
      <w:r>
        <w:rPr>
          <w:spacing w:val="-11"/>
          <w:w w:val="105"/>
        </w:rPr>
        <w:t xml:space="preserve"> </w:t>
      </w:r>
      <w:r>
        <w:rPr>
          <w:w w:val="105"/>
        </w:rPr>
        <w:t>anecdótica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61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poca</w:t>
      </w:r>
      <w:r>
        <w:rPr>
          <w:spacing w:val="-9"/>
          <w:w w:val="105"/>
        </w:rPr>
        <w:t xml:space="preserve"> </w:t>
      </w:r>
      <w:r>
        <w:rPr>
          <w:w w:val="105"/>
        </w:rPr>
        <w:t>gravedad.</w:t>
      </w:r>
    </w:p>
    <w:p w14:paraId="2BA854AA" w14:textId="77777777" w:rsidR="00865EB9" w:rsidRDefault="00865EB9">
      <w:pPr>
        <w:pStyle w:val="Textoindependiente"/>
        <w:spacing w:before="8"/>
        <w:rPr>
          <w:sz w:val="28"/>
        </w:rPr>
      </w:pPr>
    </w:p>
    <w:p w14:paraId="73C4CDB4" w14:textId="77777777" w:rsidR="00865EB9" w:rsidRDefault="00334C5E">
      <w:pPr>
        <w:pStyle w:val="Ttulo1"/>
        <w:numPr>
          <w:ilvl w:val="0"/>
          <w:numId w:val="11"/>
        </w:numPr>
        <w:tabs>
          <w:tab w:val="left" w:pos="1221"/>
          <w:tab w:val="left" w:pos="1222"/>
        </w:tabs>
        <w:ind w:hanging="721"/>
      </w:pPr>
      <w:bookmarkStart w:id="1" w:name="2._Normativa"/>
      <w:bookmarkEnd w:id="1"/>
      <w:r>
        <w:rPr>
          <w:color w:val="FAC000"/>
          <w:w w:val="125"/>
        </w:rPr>
        <w:t>Normativa</w:t>
      </w:r>
    </w:p>
    <w:p w14:paraId="60146B53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before="433" w:line="261" w:lineRule="auto"/>
        <w:ind w:right="108" w:firstLine="0"/>
        <w:rPr>
          <w:rFonts w:ascii="Symbol" w:hAnsi="Symbol"/>
          <w:sz w:val="24"/>
        </w:rPr>
      </w:pPr>
      <w:hyperlink r:id="rId7">
        <w:r>
          <w:rPr>
            <w:color w:val="FAC000"/>
            <w:u w:val="single" w:color="FAC000"/>
          </w:rPr>
          <w:t>Corrección</w:t>
        </w:r>
        <w:r>
          <w:rPr>
            <w:color w:val="FAC000"/>
            <w:spacing w:val="-12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de</w:t>
        </w:r>
        <w:r>
          <w:rPr>
            <w:color w:val="FAC000"/>
            <w:spacing w:val="-12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errores</w:t>
        </w:r>
        <w:r>
          <w:rPr>
            <w:color w:val="FAC000"/>
            <w:spacing w:val="-13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de</w:t>
        </w:r>
        <w:r>
          <w:rPr>
            <w:color w:val="FAC000"/>
            <w:spacing w:val="-12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la</w:t>
        </w:r>
        <w:r>
          <w:rPr>
            <w:color w:val="FAC000"/>
            <w:spacing w:val="-13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Orden</w:t>
        </w:r>
        <w:r>
          <w:rPr>
            <w:color w:val="FAC000"/>
            <w:spacing w:val="-14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de</w:t>
        </w:r>
        <w:r>
          <w:rPr>
            <w:color w:val="FAC000"/>
            <w:spacing w:val="-12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15-5-2006,</w:t>
        </w:r>
        <w:r>
          <w:rPr>
            <w:color w:val="FAC000"/>
            <w:spacing w:val="-11"/>
          </w:rPr>
          <w:t xml:space="preserve"> </w:t>
        </w:r>
      </w:hyperlink>
      <w:r>
        <w:rPr>
          <w:color w:val="666666"/>
        </w:rPr>
        <w:t>por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2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1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establecen</w:t>
      </w:r>
      <w:r>
        <w:rPr>
          <w:color w:val="666666"/>
          <w:spacing w:val="-58"/>
        </w:rPr>
        <w:t xml:space="preserve"> </w:t>
      </w:r>
      <w:r>
        <w:rPr>
          <w:color w:val="666666"/>
          <w:w w:val="105"/>
        </w:rPr>
        <w:t>las bases reguladoras de la concesión de ayudas para la realización de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</w:rPr>
        <w:t>proyectos de coeducación en centros docentes públicos de Andalucía,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dependientes de la Consejería de Educación, y se efectúa su convocatoria</w:t>
      </w:r>
      <w:r>
        <w:rPr>
          <w:color w:val="666666"/>
          <w:spacing w:val="1"/>
        </w:rPr>
        <w:t xml:space="preserve"> </w:t>
      </w:r>
      <w:r>
        <w:rPr>
          <w:color w:val="666666"/>
          <w:w w:val="105"/>
        </w:rPr>
        <w:t>para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año</w:t>
      </w:r>
      <w:r>
        <w:rPr>
          <w:color w:val="666666"/>
          <w:spacing w:val="-11"/>
          <w:w w:val="105"/>
        </w:rPr>
        <w:t xml:space="preserve"> </w:t>
      </w:r>
      <w:r>
        <w:rPr>
          <w:color w:val="666666"/>
          <w:w w:val="105"/>
        </w:rPr>
        <w:t>2006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(BOJA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núm.</w:t>
      </w:r>
      <w:r>
        <w:rPr>
          <w:color w:val="666666"/>
          <w:spacing w:val="-11"/>
          <w:w w:val="105"/>
        </w:rPr>
        <w:t xml:space="preserve"> </w:t>
      </w:r>
      <w:r>
        <w:rPr>
          <w:color w:val="666666"/>
          <w:w w:val="105"/>
        </w:rPr>
        <w:t>107,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2"/>
          <w:w w:val="105"/>
        </w:rPr>
        <w:t xml:space="preserve"> </w:t>
      </w:r>
      <w:r>
        <w:rPr>
          <w:color w:val="666666"/>
          <w:w w:val="105"/>
        </w:rPr>
        <w:t>6.6.06).</w:t>
      </w:r>
      <w:r>
        <w:rPr>
          <w:color w:val="666666"/>
          <w:spacing w:val="-11"/>
          <w:w w:val="105"/>
        </w:rPr>
        <w:t xml:space="preserve"> </w:t>
      </w:r>
      <w:r>
        <w:rPr>
          <w:color w:val="666666"/>
          <w:w w:val="105"/>
        </w:rPr>
        <w:t>(BOJA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21-6-2006)</w:t>
      </w:r>
    </w:p>
    <w:p w14:paraId="0A662F97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before="127" w:line="261" w:lineRule="auto"/>
        <w:ind w:right="108" w:firstLine="0"/>
        <w:rPr>
          <w:rFonts w:ascii="Symbol" w:hAnsi="Symbol"/>
          <w:sz w:val="24"/>
        </w:rPr>
      </w:pPr>
      <w:hyperlink r:id="rId8">
        <w:r>
          <w:rPr>
            <w:color w:val="FAC000"/>
            <w:u w:val="single" w:color="FAC000"/>
          </w:rPr>
          <w:t>ORDEN de 15-5-2006,</w:t>
        </w:r>
        <w:r>
          <w:rPr>
            <w:color w:val="FAC000"/>
          </w:rPr>
          <w:t xml:space="preserve"> </w:t>
        </w:r>
      </w:hyperlink>
      <w:r>
        <w:rPr>
          <w:color w:val="666666"/>
        </w:rPr>
        <w:t>por la que se establecen las bases reguladoras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concesión</w:t>
      </w:r>
      <w:r>
        <w:rPr>
          <w:color w:val="666666"/>
          <w:spacing w:val="-1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4"/>
        </w:rPr>
        <w:t xml:space="preserve"> </w:t>
      </w:r>
      <w:r>
        <w:rPr>
          <w:color w:val="666666"/>
        </w:rPr>
        <w:t>ayudas</w:t>
      </w:r>
      <w:r>
        <w:rPr>
          <w:color w:val="666666"/>
          <w:spacing w:val="-14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14"/>
        </w:rPr>
        <w:t xml:space="preserve"> </w:t>
      </w:r>
      <w:r>
        <w:rPr>
          <w:color w:val="666666"/>
        </w:rPr>
        <w:t>realización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proyectos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coeducación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58"/>
        </w:rPr>
        <w:t xml:space="preserve"> </w:t>
      </w:r>
      <w:r>
        <w:rPr>
          <w:color w:val="666666"/>
        </w:rPr>
        <w:t>centros docentes públicos de Andalucía, dependientes de la Consejería de</w:t>
      </w:r>
      <w:r>
        <w:rPr>
          <w:color w:val="666666"/>
          <w:spacing w:val="1"/>
        </w:rPr>
        <w:t xml:space="preserve"> </w:t>
      </w:r>
      <w:r>
        <w:rPr>
          <w:color w:val="666666"/>
        </w:rPr>
        <w:t>Educación,</w:t>
      </w:r>
      <w:r>
        <w:rPr>
          <w:color w:val="666666"/>
          <w:spacing w:val="5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efectúa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su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convocatoria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año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2006.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(BOJA</w:t>
      </w:r>
      <w:r>
        <w:rPr>
          <w:color w:val="666666"/>
          <w:spacing w:val="4"/>
        </w:rPr>
        <w:t xml:space="preserve"> </w:t>
      </w:r>
      <w:r>
        <w:rPr>
          <w:color w:val="666666"/>
        </w:rPr>
        <w:t>6-6-2006)</w:t>
      </w:r>
    </w:p>
    <w:p w14:paraId="0D3C5E91" w14:textId="77777777" w:rsidR="00865EB9" w:rsidRDefault="00865EB9">
      <w:pPr>
        <w:spacing w:line="261" w:lineRule="auto"/>
        <w:jc w:val="both"/>
        <w:rPr>
          <w:rFonts w:ascii="Symbol" w:hAnsi="Symbol"/>
          <w:sz w:val="24"/>
        </w:rPr>
        <w:sectPr w:rsidR="00865EB9">
          <w:headerReference w:type="default" r:id="rId9"/>
          <w:footerReference w:type="default" r:id="rId10"/>
          <w:type w:val="continuous"/>
          <w:pgSz w:w="11910" w:h="16840"/>
          <w:pgMar w:top="1580" w:right="1600" w:bottom="1480" w:left="1560" w:header="849" w:footer="1289" w:gutter="0"/>
          <w:cols w:space="720"/>
        </w:sectPr>
      </w:pPr>
    </w:p>
    <w:p w14:paraId="6004A8AE" w14:textId="77777777" w:rsidR="00865EB9" w:rsidRDefault="00865EB9">
      <w:pPr>
        <w:pStyle w:val="Textoindependiente"/>
        <w:spacing w:before="3"/>
        <w:rPr>
          <w:sz w:val="23"/>
        </w:rPr>
      </w:pPr>
    </w:p>
    <w:p w14:paraId="2DC80A68" w14:textId="5C06CC7A" w:rsidR="00865EB9" w:rsidRDefault="006F1B5F">
      <w:pPr>
        <w:pStyle w:val="Prrafodelista"/>
        <w:numPr>
          <w:ilvl w:val="0"/>
          <w:numId w:val="10"/>
        </w:numPr>
        <w:tabs>
          <w:tab w:val="left" w:pos="862"/>
        </w:tabs>
        <w:spacing w:before="101" w:line="259" w:lineRule="auto"/>
        <w:ind w:right="109" w:firstLine="0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809A7C" wp14:editId="20BF0A9C">
                <wp:simplePos x="0" y="0"/>
                <wp:positionH relativeFrom="page">
                  <wp:posOffset>2077085</wp:posOffset>
                </wp:positionH>
                <wp:positionV relativeFrom="paragraph">
                  <wp:posOffset>227965</wp:posOffset>
                </wp:positionV>
                <wp:extent cx="27940" cy="69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6985"/>
                        </a:xfrm>
                        <a:prstGeom prst="rect">
                          <a:avLst/>
                        </a:prstGeom>
                        <a:solidFill>
                          <a:srgbClr val="28A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CA9C" id="Rectangle 2" o:spid="_x0000_s1026" style="position:absolute;margin-left:163.55pt;margin-top:17.95pt;width:2.2pt;height: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" fillcolor="#28ab00" stroked="f">
                <w10:wrap anchorx="page"/>
              </v:rect>
            </w:pict>
          </mc:Fallback>
        </mc:AlternateContent>
      </w:r>
      <w:hyperlink r:id="rId11">
        <w:r w:rsidR="00334C5E">
          <w:rPr>
            <w:color w:val="FAC000"/>
            <w:u w:val="single" w:color="FAC000"/>
          </w:rPr>
          <w:t>ORDEN</w:t>
        </w:r>
        <w:r w:rsidR="00334C5E">
          <w:rPr>
            <w:color w:val="FAC000"/>
          </w:rPr>
          <w:t xml:space="preserve"> </w:t>
        </w:r>
      </w:hyperlink>
      <w:hyperlink r:id="rId12">
        <w:r w:rsidR="00334C5E">
          <w:rPr>
            <w:color w:val="FAC000"/>
            <w:u w:val="single" w:color="FAC000"/>
          </w:rPr>
          <w:t>de 15-5-2006</w:t>
        </w:r>
      </w:hyperlink>
      <w:hyperlink r:id="rId13">
        <w:r w:rsidR="00334C5E">
          <w:rPr>
            <w:color w:val="28AB00"/>
            <w:u w:val="single" w:color="FAC000"/>
          </w:rPr>
          <w:t>,</w:t>
        </w:r>
        <w:r w:rsidR="00334C5E">
          <w:rPr>
            <w:color w:val="28AB00"/>
          </w:rPr>
          <w:t xml:space="preserve"> </w:t>
        </w:r>
      </w:hyperlink>
      <w:r w:rsidR="00334C5E">
        <w:rPr>
          <w:color w:val="666666"/>
        </w:rPr>
        <w:t>por la que se regulan y desarrollan las actuaciones</w:t>
      </w:r>
      <w:r w:rsidR="00334C5E">
        <w:rPr>
          <w:color w:val="666666"/>
          <w:spacing w:val="-58"/>
        </w:rPr>
        <w:t xml:space="preserve"> </w:t>
      </w:r>
      <w:r w:rsidR="00334C5E">
        <w:rPr>
          <w:color w:val="666666"/>
          <w:w w:val="105"/>
        </w:rPr>
        <w:t>y</w:t>
      </w:r>
      <w:r w:rsidR="00334C5E">
        <w:rPr>
          <w:color w:val="666666"/>
          <w:spacing w:val="-5"/>
          <w:w w:val="105"/>
        </w:rPr>
        <w:t xml:space="preserve"> </w:t>
      </w:r>
      <w:r w:rsidR="00334C5E">
        <w:rPr>
          <w:color w:val="666666"/>
          <w:w w:val="105"/>
        </w:rPr>
        <w:t>medidas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establecidas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en</w:t>
      </w:r>
      <w:r w:rsidR="00334C5E">
        <w:rPr>
          <w:color w:val="666666"/>
          <w:spacing w:val="-5"/>
          <w:w w:val="105"/>
        </w:rPr>
        <w:t xml:space="preserve"> </w:t>
      </w:r>
      <w:r w:rsidR="00334C5E">
        <w:rPr>
          <w:color w:val="666666"/>
          <w:w w:val="105"/>
        </w:rPr>
        <w:t>el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I</w:t>
      </w:r>
      <w:r w:rsidR="00334C5E">
        <w:rPr>
          <w:color w:val="666666"/>
          <w:spacing w:val="-5"/>
          <w:w w:val="105"/>
        </w:rPr>
        <w:t xml:space="preserve"> </w:t>
      </w:r>
      <w:r w:rsidR="00334C5E">
        <w:rPr>
          <w:color w:val="666666"/>
          <w:w w:val="105"/>
        </w:rPr>
        <w:t>Plan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de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Igualdad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entre</w:t>
      </w:r>
      <w:r w:rsidR="00334C5E">
        <w:rPr>
          <w:color w:val="666666"/>
          <w:spacing w:val="-4"/>
          <w:w w:val="105"/>
        </w:rPr>
        <w:t xml:space="preserve"> </w:t>
      </w:r>
      <w:r w:rsidR="00334C5E">
        <w:rPr>
          <w:color w:val="666666"/>
          <w:w w:val="105"/>
        </w:rPr>
        <w:t>Hombres</w:t>
      </w:r>
      <w:r w:rsidR="00334C5E">
        <w:rPr>
          <w:color w:val="666666"/>
          <w:spacing w:val="-3"/>
          <w:w w:val="105"/>
        </w:rPr>
        <w:t xml:space="preserve"> </w:t>
      </w:r>
      <w:r w:rsidR="00334C5E">
        <w:rPr>
          <w:color w:val="666666"/>
          <w:w w:val="105"/>
        </w:rPr>
        <w:t>y</w:t>
      </w:r>
      <w:r w:rsidR="00334C5E">
        <w:rPr>
          <w:color w:val="666666"/>
          <w:spacing w:val="-5"/>
          <w:w w:val="105"/>
        </w:rPr>
        <w:t xml:space="preserve"> </w:t>
      </w:r>
      <w:r w:rsidR="00334C5E">
        <w:rPr>
          <w:color w:val="666666"/>
          <w:w w:val="105"/>
        </w:rPr>
        <w:t>Mujeres</w:t>
      </w:r>
      <w:r w:rsidR="00334C5E">
        <w:rPr>
          <w:color w:val="666666"/>
          <w:spacing w:val="-61"/>
          <w:w w:val="105"/>
        </w:rPr>
        <w:t xml:space="preserve"> </w:t>
      </w:r>
      <w:r w:rsidR="00334C5E">
        <w:rPr>
          <w:color w:val="666666"/>
          <w:w w:val="105"/>
        </w:rPr>
        <w:t>en</w:t>
      </w:r>
      <w:r w:rsidR="00334C5E">
        <w:rPr>
          <w:color w:val="666666"/>
          <w:spacing w:val="-8"/>
          <w:w w:val="105"/>
        </w:rPr>
        <w:t xml:space="preserve"> </w:t>
      </w:r>
      <w:r w:rsidR="00334C5E">
        <w:rPr>
          <w:color w:val="666666"/>
          <w:w w:val="105"/>
        </w:rPr>
        <w:t>Educación.</w:t>
      </w:r>
      <w:r w:rsidR="00334C5E">
        <w:rPr>
          <w:color w:val="666666"/>
          <w:spacing w:val="-8"/>
          <w:w w:val="105"/>
        </w:rPr>
        <w:t xml:space="preserve"> </w:t>
      </w:r>
      <w:r w:rsidR="00334C5E">
        <w:rPr>
          <w:color w:val="666666"/>
          <w:w w:val="105"/>
        </w:rPr>
        <w:t>(BOJA</w:t>
      </w:r>
      <w:r w:rsidR="00334C5E">
        <w:rPr>
          <w:color w:val="666666"/>
          <w:spacing w:val="-7"/>
          <w:w w:val="105"/>
        </w:rPr>
        <w:t xml:space="preserve"> </w:t>
      </w:r>
      <w:r w:rsidR="00334C5E">
        <w:rPr>
          <w:color w:val="666666"/>
          <w:w w:val="105"/>
        </w:rPr>
        <w:t>25-5-2006)</w:t>
      </w:r>
    </w:p>
    <w:p w14:paraId="6E440089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line="261" w:lineRule="auto"/>
        <w:ind w:right="109" w:firstLine="0"/>
        <w:rPr>
          <w:rFonts w:ascii="Symbol" w:hAnsi="Symbol"/>
          <w:sz w:val="24"/>
        </w:rPr>
      </w:pPr>
      <w:hyperlink r:id="rId14">
        <w:r>
          <w:rPr>
            <w:color w:val="FAC000"/>
            <w:w w:val="105"/>
            <w:u w:val="single" w:color="FAC000"/>
          </w:rPr>
          <w:t>ORDEN</w:t>
        </w:r>
        <w:r>
          <w:rPr>
            <w:color w:val="FAC000"/>
            <w:spacing w:val="1"/>
            <w:w w:val="105"/>
            <w:u w:val="single" w:color="FAC000"/>
          </w:rPr>
          <w:t xml:space="preserve"> </w:t>
        </w:r>
        <w:r>
          <w:rPr>
            <w:color w:val="FAC000"/>
            <w:w w:val="105"/>
            <w:u w:val="single" w:color="FAC000"/>
          </w:rPr>
          <w:t>de</w:t>
        </w:r>
        <w:r>
          <w:rPr>
            <w:color w:val="FAC000"/>
            <w:spacing w:val="1"/>
            <w:w w:val="105"/>
            <w:u w:val="single" w:color="FAC000"/>
          </w:rPr>
          <w:t xml:space="preserve"> </w:t>
        </w:r>
        <w:r>
          <w:rPr>
            <w:color w:val="FAC000"/>
            <w:w w:val="105"/>
            <w:u w:val="single" w:color="FAC000"/>
          </w:rPr>
          <w:t>30-3-2006,</w:t>
        </w:r>
      </w:hyperlink>
      <w:r>
        <w:rPr>
          <w:color w:val="FAC000"/>
          <w:spacing w:val="1"/>
          <w:w w:val="105"/>
        </w:rPr>
        <w:t xml:space="preserve"> </w:t>
      </w:r>
      <w:r>
        <w:rPr>
          <w:color w:val="666666"/>
          <w:w w:val="105"/>
        </w:rPr>
        <w:t>por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que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se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establecen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incentivos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para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fomentar una representación más equitativa del alumnado en ciclos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formativos con alto grado de inserción laboral y con desequilibrio en la</w:t>
      </w:r>
      <w:r>
        <w:rPr>
          <w:color w:val="666666"/>
          <w:spacing w:val="1"/>
          <w:w w:val="105"/>
        </w:rPr>
        <w:t xml:space="preserve"> </w:t>
      </w:r>
      <w:r>
        <w:rPr>
          <w:color w:val="666666"/>
          <w:w w:val="105"/>
        </w:rPr>
        <w:t>relación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entre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alumnos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alumnas</w:t>
      </w:r>
      <w:r>
        <w:rPr>
          <w:color w:val="666666"/>
          <w:spacing w:val="-6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curso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2006/2007</w:t>
      </w:r>
      <w:r>
        <w:rPr>
          <w:color w:val="666666"/>
          <w:spacing w:val="-4"/>
          <w:w w:val="105"/>
        </w:rPr>
        <w:t xml:space="preserve"> </w:t>
      </w:r>
      <w:r>
        <w:rPr>
          <w:color w:val="666666"/>
          <w:w w:val="105"/>
        </w:rPr>
        <w:t>(BOJA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28-4-2006)</w:t>
      </w:r>
    </w:p>
    <w:p w14:paraId="41D56FEC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before="126" w:line="259" w:lineRule="auto"/>
        <w:ind w:right="109" w:firstLine="0"/>
        <w:rPr>
          <w:rFonts w:ascii="Symbol" w:hAnsi="Symbol"/>
          <w:sz w:val="24"/>
        </w:rPr>
      </w:pPr>
      <w:hyperlink r:id="rId15">
        <w:r>
          <w:rPr>
            <w:color w:val="FAC000"/>
            <w:u w:val="single" w:color="FAC000"/>
          </w:rPr>
          <w:t>ACUERDO</w:t>
        </w:r>
        <w:r>
          <w:rPr>
            <w:color w:val="FAC000"/>
            <w:spacing w:val="-9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de</w:t>
        </w:r>
        <w:r>
          <w:rPr>
            <w:color w:val="FAC000"/>
            <w:spacing w:val="-9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2-11-2005,</w:t>
        </w:r>
        <w:r>
          <w:rPr>
            <w:color w:val="FAC000"/>
            <w:spacing w:val="-9"/>
          </w:rPr>
          <w:t xml:space="preserve"> </w:t>
        </w:r>
      </w:hyperlink>
      <w:r>
        <w:rPr>
          <w:color w:val="666666"/>
        </w:rPr>
        <w:t>del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Consejo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Gobierno,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por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el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que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aprueba</w:t>
      </w:r>
      <w:r>
        <w:rPr>
          <w:color w:val="666666"/>
          <w:spacing w:val="-58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I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Plan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Igualdad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w w:val="105"/>
        </w:rPr>
        <w:t>entre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Hombres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w w:val="105"/>
        </w:rPr>
        <w:t>Mujeres</w:t>
      </w:r>
      <w:r>
        <w:rPr>
          <w:color w:val="666666"/>
          <w:spacing w:val="-14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-12"/>
          <w:w w:val="105"/>
        </w:rPr>
        <w:t xml:space="preserve"> </w:t>
      </w:r>
      <w:r>
        <w:rPr>
          <w:color w:val="666666"/>
          <w:w w:val="105"/>
        </w:rPr>
        <w:t>Educación.</w:t>
      </w:r>
      <w:r>
        <w:rPr>
          <w:color w:val="666666"/>
          <w:spacing w:val="-12"/>
          <w:w w:val="105"/>
        </w:rPr>
        <w:t xml:space="preserve"> </w:t>
      </w:r>
      <w:r>
        <w:rPr>
          <w:color w:val="666666"/>
          <w:w w:val="105"/>
        </w:rPr>
        <w:t>(BOJA</w:t>
      </w:r>
      <w:r>
        <w:rPr>
          <w:color w:val="666666"/>
          <w:spacing w:val="-15"/>
          <w:w w:val="105"/>
        </w:rPr>
        <w:t xml:space="preserve"> </w:t>
      </w:r>
      <w:r>
        <w:rPr>
          <w:color w:val="666666"/>
          <w:w w:val="105"/>
        </w:rPr>
        <w:t>21-11-</w:t>
      </w:r>
      <w:r>
        <w:rPr>
          <w:color w:val="666666"/>
          <w:spacing w:val="-61"/>
          <w:w w:val="105"/>
        </w:rPr>
        <w:t xml:space="preserve"> </w:t>
      </w:r>
      <w:r>
        <w:rPr>
          <w:color w:val="666666"/>
          <w:w w:val="105"/>
        </w:rPr>
        <w:t>2005).</w:t>
      </w:r>
    </w:p>
    <w:p w14:paraId="343376CB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line="256" w:lineRule="auto"/>
        <w:ind w:right="110" w:firstLine="0"/>
        <w:rPr>
          <w:rFonts w:ascii="Symbol" w:hAnsi="Symbol"/>
          <w:sz w:val="24"/>
        </w:rPr>
      </w:pPr>
      <w:r>
        <w:rPr>
          <w:color w:val="FFC106"/>
          <w:w w:val="105"/>
          <w:u w:val="single" w:color="FFC106"/>
        </w:rPr>
        <w:t xml:space="preserve">Orden de 7 de junio de 2024, </w:t>
      </w:r>
      <w:r>
        <w:rPr>
          <w:color w:val="545454"/>
          <w:w w:val="105"/>
        </w:rPr>
        <w:t>por la que se aprueba el III Plan de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Igualdad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de</w:t>
      </w:r>
      <w:r>
        <w:rPr>
          <w:color w:val="545454"/>
          <w:spacing w:val="-8"/>
          <w:w w:val="105"/>
        </w:rPr>
        <w:t xml:space="preserve"> </w:t>
      </w:r>
      <w:r>
        <w:rPr>
          <w:color w:val="545454"/>
          <w:w w:val="105"/>
        </w:rPr>
        <w:t>Género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en</w:t>
      </w:r>
      <w:r>
        <w:rPr>
          <w:color w:val="545454"/>
          <w:spacing w:val="-9"/>
          <w:w w:val="105"/>
        </w:rPr>
        <w:t xml:space="preserve"> </w:t>
      </w:r>
      <w:r>
        <w:rPr>
          <w:color w:val="545454"/>
          <w:w w:val="105"/>
        </w:rPr>
        <w:t>Educación</w:t>
      </w:r>
      <w:r>
        <w:rPr>
          <w:color w:val="545454"/>
          <w:spacing w:val="-10"/>
          <w:w w:val="105"/>
        </w:rPr>
        <w:t xml:space="preserve"> </w:t>
      </w:r>
      <w:r>
        <w:rPr>
          <w:color w:val="545454"/>
          <w:w w:val="105"/>
        </w:rPr>
        <w:t>2024-2028</w:t>
      </w:r>
    </w:p>
    <w:p w14:paraId="35611D38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before="134" w:line="259" w:lineRule="auto"/>
        <w:ind w:right="109" w:firstLine="0"/>
        <w:rPr>
          <w:rFonts w:ascii="Symbol" w:hAnsi="Symbol"/>
          <w:sz w:val="24"/>
        </w:rPr>
      </w:pPr>
      <w:hyperlink r:id="rId16">
        <w:r>
          <w:rPr>
            <w:color w:val="FAC000"/>
            <w:u w:val="single" w:color="FAC000"/>
          </w:rPr>
          <w:t>LEY</w:t>
        </w:r>
        <w:r>
          <w:rPr>
            <w:color w:val="FAC000"/>
            <w:spacing w:val="-7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7/2018,</w:t>
        </w:r>
        <w:r>
          <w:rPr>
            <w:color w:val="FAC000"/>
            <w:spacing w:val="-4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de</w:t>
        </w:r>
        <w:r>
          <w:rPr>
            <w:color w:val="FAC000"/>
            <w:spacing w:val="-5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30</w:t>
        </w:r>
        <w:r>
          <w:rPr>
            <w:color w:val="FAC000"/>
            <w:spacing w:val="-7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de</w:t>
        </w:r>
        <w:r>
          <w:rPr>
            <w:color w:val="FAC000"/>
            <w:spacing w:val="-5"/>
            <w:u w:val="single" w:color="FAC000"/>
          </w:rPr>
          <w:t xml:space="preserve"> </w:t>
        </w:r>
        <w:r>
          <w:rPr>
            <w:color w:val="FAC000"/>
            <w:u w:val="single" w:color="FAC000"/>
          </w:rPr>
          <w:t>julio</w:t>
        </w:r>
      </w:hyperlink>
      <w:hyperlink r:id="rId17">
        <w:r>
          <w:rPr>
            <w:color w:val="FAC000"/>
            <w:u w:val="single" w:color="FAC000"/>
          </w:rPr>
          <w:t>,</w:t>
        </w:r>
        <w:r>
          <w:rPr>
            <w:color w:val="FAC000"/>
            <w:spacing w:val="-6"/>
          </w:rPr>
          <w:t xml:space="preserve"> </w:t>
        </w:r>
        <w:r>
          <w:rPr>
            <w:color w:val="666666"/>
          </w:rPr>
          <w:t>por</w:t>
        </w:r>
        <w:r>
          <w:rPr>
            <w:color w:val="666666"/>
            <w:spacing w:val="-7"/>
          </w:rPr>
          <w:t xml:space="preserve"> </w:t>
        </w:r>
        <w:r>
          <w:rPr>
            <w:color w:val="666666"/>
          </w:rPr>
          <w:t>la</w:t>
        </w:r>
        <w:r>
          <w:rPr>
            <w:color w:val="666666"/>
            <w:spacing w:val="-5"/>
          </w:rPr>
          <w:t xml:space="preserve"> </w:t>
        </w:r>
        <w:r>
          <w:rPr>
            <w:color w:val="666666"/>
          </w:rPr>
          <w:t>que</w:t>
        </w:r>
        <w:r>
          <w:rPr>
            <w:color w:val="666666"/>
            <w:spacing w:val="-5"/>
          </w:rPr>
          <w:t xml:space="preserve"> </w:t>
        </w:r>
        <w:r>
          <w:rPr>
            <w:color w:val="666666"/>
          </w:rPr>
          <w:t>se</w:t>
        </w:r>
        <w:r>
          <w:rPr>
            <w:color w:val="666666"/>
            <w:spacing w:val="-5"/>
          </w:rPr>
          <w:t xml:space="preserve"> </w:t>
        </w:r>
        <w:r>
          <w:rPr>
            <w:color w:val="666666"/>
          </w:rPr>
          <w:t>modifica</w:t>
        </w:r>
        <w:r>
          <w:rPr>
            <w:color w:val="666666"/>
            <w:spacing w:val="-7"/>
          </w:rPr>
          <w:t xml:space="preserve"> </w:t>
        </w:r>
        <w:r>
          <w:rPr>
            <w:color w:val="666666"/>
          </w:rPr>
          <w:t>la</w:t>
        </w:r>
        <w:r>
          <w:rPr>
            <w:color w:val="666666"/>
            <w:spacing w:val="-5"/>
          </w:rPr>
          <w:t xml:space="preserve"> </w:t>
        </w:r>
        <w:r>
          <w:rPr>
            <w:color w:val="666666"/>
          </w:rPr>
          <w:t>Ley</w:t>
        </w:r>
        <w:r>
          <w:rPr>
            <w:color w:val="666666"/>
            <w:spacing w:val="-6"/>
          </w:rPr>
          <w:t xml:space="preserve"> </w:t>
        </w:r>
        <w:r>
          <w:rPr>
            <w:color w:val="666666"/>
          </w:rPr>
          <w:t>13/2007,</w:t>
        </w:r>
        <w:r>
          <w:rPr>
            <w:color w:val="666666"/>
            <w:spacing w:val="-7"/>
          </w:rPr>
          <w:t xml:space="preserve"> </w:t>
        </w:r>
        <w:r>
          <w:rPr>
            <w:color w:val="666666"/>
          </w:rPr>
          <w:t>de</w:t>
        </w:r>
        <w:r>
          <w:rPr>
            <w:color w:val="666666"/>
            <w:spacing w:val="-5"/>
          </w:rPr>
          <w:t xml:space="preserve"> </w:t>
        </w:r>
        <w:r>
          <w:rPr>
            <w:color w:val="666666"/>
          </w:rPr>
          <w:t>26</w:t>
        </w:r>
        <w:r>
          <w:rPr>
            <w:color w:val="666666"/>
            <w:spacing w:val="-6"/>
          </w:rPr>
          <w:t xml:space="preserve"> </w:t>
        </w:r>
        <w:r>
          <w:rPr>
            <w:color w:val="666666"/>
          </w:rPr>
          <w:t>de</w:t>
        </w:r>
      </w:hyperlink>
      <w:r>
        <w:rPr>
          <w:color w:val="666666"/>
          <w:spacing w:val="-59"/>
        </w:rPr>
        <w:t xml:space="preserve"> </w:t>
      </w:r>
      <w:hyperlink r:id="rId18">
        <w:r>
          <w:rPr>
            <w:color w:val="666666"/>
            <w:w w:val="105"/>
          </w:rPr>
          <w:t>noviembre, de medidas de prevención y p</w:t>
        </w:r>
        <w:r>
          <w:rPr>
            <w:color w:val="666666"/>
            <w:w w:val="105"/>
          </w:rPr>
          <w:t>rotección integral contra la</w:t>
        </w:r>
      </w:hyperlink>
      <w:r>
        <w:rPr>
          <w:color w:val="666666"/>
          <w:spacing w:val="1"/>
          <w:w w:val="105"/>
        </w:rPr>
        <w:t xml:space="preserve"> </w:t>
      </w:r>
      <w:hyperlink r:id="rId19">
        <w:r>
          <w:rPr>
            <w:color w:val="666666"/>
            <w:w w:val="105"/>
          </w:rPr>
          <w:t>violencia</w:t>
        </w:r>
        <w:r>
          <w:rPr>
            <w:color w:val="666666"/>
            <w:spacing w:val="-9"/>
            <w:w w:val="105"/>
          </w:rPr>
          <w:t xml:space="preserve"> </w:t>
        </w:r>
        <w:r>
          <w:rPr>
            <w:color w:val="666666"/>
            <w:w w:val="105"/>
          </w:rPr>
          <w:t>de</w:t>
        </w:r>
        <w:r>
          <w:rPr>
            <w:color w:val="666666"/>
            <w:spacing w:val="-7"/>
            <w:w w:val="105"/>
          </w:rPr>
          <w:t xml:space="preserve"> </w:t>
        </w:r>
        <w:r>
          <w:rPr>
            <w:color w:val="666666"/>
            <w:w w:val="105"/>
          </w:rPr>
          <w:t>género.</w:t>
        </w:r>
      </w:hyperlink>
    </w:p>
    <w:p w14:paraId="69AAAE28" w14:textId="77777777" w:rsidR="00865EB9" w:rsidRDefault="00865EB9">
      <w:pPr>
        <w:pStyle w:val="Textoindependiente"/>
        <w:spacing w:before="10"/>
        <w:rPr>
          <w:sz w:val="27"/>
        </w:rPr>
      </w:pPr>
    </w:p>
    <w:p w14:paraId="53E812F1" w14:textId="77777777" w:rsidR="00865EB9" w:rsidRDefault="00334C5E">
      <w:pPr>
        <w:pStyle w:val="Ttulo1"/>
        <w:numPr>
          <w:ilvl w:val="0"/>
          <w:numId w:val="11"/>
        </w:numPr>
        <w:tabs>
          <w:tab w:val="left" w:pos="1222"/>
        </w:tabs>
        <w:ind w:hanging="721"/>
        <w:jc w:val="both"/>
      </w:pPr>
      <w:bookmarkStart w:id="2" w:name="3._Principios_orientadores"/>
      <w:bookmarkEnd w:id="2"/>
      <w:r>
        <w:rPr>
          <w:color w:val="FAC000"/>
          <w:w w:val="125"/>
        </w:rPr>
        <w:t>Principios</w:t>
      </w:r>
      <w:r>
        <w:rPr>
          <w:color w:val="FAC000"/>
          <w:spacing w:val="65"/>
          <w:w w:val="125"/>
        </w:rPr>
        <w:t xml:space="preserve"> </w:t>
      </w:r>
      <w:r>
        <w:rPr>
          <w:color w:val="FAC000"/>
          <w:w w:val="125"/>
        </w:rPr>
        <w:t>orientadores</w:t>
      </w:r>
    </w:p>
    <w:p w14:paraId="092B7C4C" w14:textId="77777777" w:rsidR="00865EB9" w:rsidRDefault="00334C5E">
      <w:pPr>
        <w:pStyle w:val="Ttulo2"/>
        <w:spacing w:before="368"/>
      </w:pPr>
      <w:bookmarkStart w:id="3" w:name="Igualdad_y_no_discriminación:"/>
      <w:bookmarkEnd w:id="3"/>
      <w:r>
        <w:rPr>
          <w:color w:val="404040"/>
          <w:w w:val="125"/>
        </w:rPr>
        <w:t>Igualdad</w:t>
      </w:r>
      <w:r>
        <w:rPr>
          <w:color w:val="404040"/>
          <w:spacing w:val="30"/>
          <w:w w:val="125"/>
        </w:rPr>
        <w:t xml:space="preserve"> </w:t>
      </w:r>
      <w:r>
        <w:rPr>
          <w:color w:val="404040"/>
          <w:w w:val="125"/>
        </w:rPr>
        <w:t>y</w:t>
      </w:r>
      <w:r>
        <w:rPr>
          <w:color w:val="404040"/>
          <w:spacing w:val="29"/>
          <w:w w:val="125"/>
        </w:rPr>
        <w:t xml:space="preserve"> </w:t>
      </w:r>
      <w:r>
        <w:rPr>
          <w:color w:val="404040"/>
          <w:w w:val="125"/>
        </w:rPr>
        <w:t>no</w:t>
      </w:r>
      <w:r>
        <w:rPr>
          <w:color w:val="404040"/>
          <w:spacing w:val="28"/>
          <w:w w:val="125"/>
        </w:rPr>
        <w:t xml:space="preserve"> </w:t>
      </w:r>
      <w:r>
        <w:rPr>
          <w:color w:val="404040"/>
          <w:w w:val="125"/>
        </w:rPr>
        <w:t>discriminación:</w:t>
      </w:r>
    </w:p>
    <w:p w14:paraId="644C33CB" w14:textId="77777777" w:rsidR="00865EB9" w:rsidRDefault="00334C5E">
      <w:pPr>
        <w:spacing w:line="261" w:lineRule="auto"/>
        <w:ind w:left="441"/>
        <w:rPr>
          <w:sz w:val="24"/>
        </w:rPr>
      </w:pPr>
      <w:r>
        <w:rPr>
          <w:color w:val="010101"/>
          <w:w w:val="105"/>
          <w:sz w:val="24"/>
        </w:rPr>
        <w:t>La igualdad se define en el Título I de la Constitución española</w:t>
      </w:r>
      <w:r>
        <w:rPr>
          <w:color w:val="010101"/>
          <w:spacing w:val="1"/>
          <w:w w:val="105"/>
          <w:sz w:val="24"/>
        </w:rPr>
        <w:t xml:space="preserve"> </w:t>
      </w:r>
      <w:r>
        <w:rPr>
          <w:color w:val="010101"/>
          <w:sz w:val="24"/>
        </w:rPr>
        <w:t>como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ausencia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toda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discriminación,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ya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sea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directa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indirecta,</w:t>
      </w:r>
      <w:r>
        <w:rPr>
          <w:color w:val="010101"/>
          <w:spacing w:val="-64"/>
          <w:sz w:val="24"/>
        </w:rPr>
        <w:t xml:space="preserve"> </w:t>
      </w:r>
      <w:r>
        <w:rPr>
          <w:color w:val="010101"/>
          <w:w w:val="105"/>
          <w:sz w:val="24"/>
        </w:rPr>
        <w:t>en</w:t>
      </w:r>
      <w:r>
        <w:rPr>
          <w:color w:val="010101"/>
          <w:spacing w:val="-14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el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ámbito</w:t>
      </w:r>
      <w:r>
        <w:rPr>
          <w:color w:val="010101"/>
          <w:spacing w:val="-1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público</w:t>
      </w:r>
      <w:r>
        <w:rPr>
          <w:color w:val="010101"/>
          <w:spacing w:val="-1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y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en</w:t>
      </w:r>
      <w:r>
        <w:rPr>
          <w:color w:val="010101"/>
          <w:spacing w:val="-14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el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privado,</w:t>
      </w:r>
      <w:r>
        <w:rPr>
          <w:color w:val="010101"/>
          <w:spacing w:val="-1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por</w:t>
      </w:r>
      <w:r>
        <w:rPr>
          <w:color w:val="010101"/>
          <w:spacing w:val="-1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motivos</w:t>
      </w:r>
      <w:r>
        <w:rPr>
          <w:color w:val="010101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diversos.</w:t>
      </w:r>
    </w:p>
    <w:p w14:paraId="5A6BD7D3" w14:textId="77777777" w:rsidR="00865EB9" w:rsidRDefault="00334C5E">
      <w:pPr>
        <w:spacing w:before="116" w:line="261" w:lineRule="auto"/>
        <w:ind w:left="441" w:firstLine="62"/>
        <w:rPr>
          <w:sz w:val="24"/>
        </w:rPr>
      </w:pPr>
      <w:r>
        <w:rPr>
          <w:color w:val="010101"/>
          <w:w w:val="105"/>
          <w:sz w:val="24"/>
        </w:rPr>
        <w:t>La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FAC000"/>
          <w:w w:val="105"/>
          <w:sz w:val="24"/>
        </w:rPr>
        <w:t>igualdad</w:t>
      </w:r>
      <w:r>
        <w:rPr>
          <w:color w:val="FAC000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es</w:t>
      </w:r>
      <w:r>
        <w:rPr>
          <w:color w:val="010101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un</w:t>
      </w:r>
      <w:r>
        <w:rPr>
          <w:color w:val="010101"/>
          <w:spacing w:val="-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valor</w:t>
      </w:r>
      <w:r>
        <w:rPr>
          <w:color w:val="010101"/>
          <w:spacing w:val="-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universal,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un</w:t>
      </w:r>
      <w:r>
        <w:rPr>
          <w:color w:val="010101"/>
          <w:spacing w:val="-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pilar</w:t>
      </w:r>
      <w:r>
        <w:rPr>
          <w:color w:val="010101"/>
          <w:spacing w:val="-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que</w:t>
      </w:r>
      <w:r>
        <w:rPr>
          <w:color w:val="010101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sostiene</w:t>
      </w:r>
      <w:r>
        <w:rPr>
          <w:color w:val="010101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la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estructura</w:t>
      </w:r>
      <w:r>
        <w:rPr>
          <w:color w:val="010101"/>
          <w:spacing w:val="-66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social y el humanismo mundial, un principio del ordenamiento</w:t>
      </w:r>
      <w:r>
        <w:rPr>
          <w:color w:val="010101"/>
          <w:spacing w:val="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jurídico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que</w:t>
      </w:r>
      <w:r>
        <w:rPr>
          <w:color w:val="010101"/>
          <w:spacing w:val="-11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aspira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la</w:t>
      </w:r>
      <w:r>
        <w:rPr>
          <w:color w:val="010101"/>
          <w:spacing w:val="-12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plena</w:t>
      </w:r>
      <w:r>
        <w:rPr>
          <w:color w:val="010101"/>
          <w:spacing w:val="-10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efectividad.</w:t>
      </w:r>
    </w:p>
    <w:p w14:paraId="764394C3" w14:textId="77777777" w:rsidR="00865EB9" w:rsidRDefault="00334C5E">
      <w:pPr>
        <w:spacing w:before="124" w:line="261" w:lineRule="auto"/>
        <w:ind w:left="441"/>
        <w:rPr>
          <w:sz w:val="24"/>
        </w:rPr>
      </w:pPr>
      <w:r>
        <w:rPr>
          <w:color w:val="010101"/>
          <w:sz w:val="24"/>
        </w:rPr>
        <w:t>La</w:t>
      </w:r>
      <w:r>
        <w:rPr>
          <w:color w:val="010101"/>
          <w:spacing w:val="9"/>
          <w:sz w:val="24"/>
        </w:rPr>
        <w:t xml:space="preserve"> </w:t>
      </w:r>
      <w:r>
        <w:rPr>
          <w:color w:val="FAC000"/>
          <w:sz w:val="24"/>
        </w:rPr>
        <w:t>igualdad</w:t>
      </w:r>
      <w:r>
        <w:rPr>
          <w:color w:val="FAC000"/>
          <w:spacing w:val="12"/>
          <w:sz w:val="24"/>
        </w:rPr>
        <w:t xml:space="preserve"> </w:t>
      </w:r>
      <w:r>
        <w:rPr>
          <w:color w:val="010101"/>
          <w:sz w:val="24"/>
        </w:rPr>
        <w:t>constituye</w:t>
      </w:r>
      <w:r>
        <w:rPr>
          <w:color w:val="010101"/>
          <w:spacing w:val="11"/>
          <w:sz w:val="24"/>
        </w:rPr>
        <w:t xml:space="preserve"> </w:t>
      </w:r>
      <w:r>
        <w:rPr>
          <w:color w:val="010101"/>
          <w:sz w:val="24"/>
        </w:rPr>
        <w:t>un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principio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rector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12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12"/>
          <w:sz w:val="24"/>
        </w:rPr>
        <w:t xml:space="preserve"> </w:t>
      </w:r>
      <w:r>
        <w:rPr>
          <w:color w:val="010101"/>
          <w:sz w:val="24"/>
        </w:rPr>
        <w:t>vida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en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cultura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y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en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pacing w:val="-1"/>
          <w:w w:val="105"/>
          <w:sz w:val="24"/>
        </w:rPr>
        <w:t xml:space="preserve">sociedad que contempla a los individuos </w:t>
      </w:r>
      <w:r>
        <w:rPr>
          <w:color w:val="010101"/>
          <w:w w:val="105"/>
          <w:sz w:val="24"/>
        </w:rPr>
        <w:t>como miembros de la</w:t>
      </w:r>
      <w:r>
        <w:rPr>
          <w:color w:val="010101"/>
          <w:spacing w:val="1"/>
          <w:w w:val="105"/>
          <w:sz w:val="24"/>
        </w:rPr>
        <w:t xml:space="preserve"> </w:t>
      </w:r>
      <w:r>
        <w:rPr>
          <w:color w:val="010101"/>
          <w:spacing w:val="-1"/>
          <w:w w:val="105"/>
          <w:sz w:val="24"/>
        </w:rPr>
        <w:t xml:space="preserve">ciudadanía sin distinción por su género, etnia, religión, </w:t>
      </w:r>
      <w:r>
        <w:rPr>
          <w:color w:val="010101"/>
          <w:w w:val="105"/>
          <w:sz w:val="24"/>
        </w:rPr>
        <w:t>sexualidad,</w:t>
      </w:r>
      <w:r>
        <w:rPr>
          <w:color w:val="010101"/>
          <w:spacing w:val="1"/>
          <w:w w:val="105"/>
          <w:sz w:val="24"/>
        </w:rPr>
        <w:t xml:space="preserve"> </w:t>
      </w:r>
      <w:r>
        <w:rPr>
          <w:color w:val="010101"/>
          <w:sz w:val="24"/>
        </w:rPr>
        <w:t>etc. Implica una relación marcada por la equivalencia: todas las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w w:val="105"/>
          <w:sz w:val="24"/>
        </w:rPr>
        <w:t>personas tenemos el mismo valor, pero no la mism</w:t>
      </w:r>
      <w:r>
        <w:rPr>
          <w:color w:val="010101"/>
          <w:w w:val="105"/>
          <w:sz w:val="24"/>
        </w:rPr>
        <w:t>a identidad,</w:t>
      </w:r>
      <w:r>
        <w:rPr>
          <w:color w:val="010101"/>
          <w:spacing w:val="1"/>
          <w:w w:val="105"/>
          <w:sz w:val="24"/>
        </w:rPr>
        <w:t xml:space="preserve"> </w:t>
      </w:r>
      <w:r>
        <w:rPr>
          <w:color w:val="010101"/>
          <w:sz w:val="24"/>
        </w:rPr>
        <w:t>porque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dentro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igualdad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se reconoce y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se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respeta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diversidad.</w:t>
      </w:r>
    </w:p>
    <w:p w14:paraId="19AEF840" w14:textId="77777777" w:rsidR="00865EB9" w:rsidRDefault="00334C5E">
      <w:pPr>
        <w:spacing w:before="126" w:line="261" w:lineRule="auto"/>
        <w:ind w:left="441" w:right="212"/>
        <w:rPr>
          <w:sz w:val="24"/>
        </w:rPr>
      </w:pPr>
      <w:r>
        <w:rPr>
          <w:color w:val="010101"/>
          <w:sz w:val="24"/>
        </w:rPr>
        <w:t>En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Carta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Derechos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Fundamentales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UE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se</w:t>
      </w:r>
      <w:r>
        <w:rPr>
          <w:color w:val="010101"/>
          <w:spacing w:val="10"/>
          <w:sz w:val="24"/>
        </w:rPr>
        <w:t xml:space="preserve"> </w:t>
      </w:r>
      <w:r>
        <w:rPr>
          <w:color w:val="010101"/>
          <w:sz w:val="24"/>
        </w:rPr>
        <w:t>prohíbe</w:t>
      </w:r>
      <w:r>
        <w:rPr>
          <w:color w:val="010101"/>
          <w:spacing w:val="9"/>
          <w:sz w:val="24"/>
        </w:rPr>
        <w:t xml:space="preserve"> </w:t>
      </w:r>
      <w:r>
        <w:rPr>
          <w:color w:val="010101"/>
          <w:sz w:val="24"/>
        </w:rPr>
        <w:t>“toda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discriminación,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en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particular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z w:val="24"/>
        </w:rPr>
        <w:t>la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z w:val="24"/>
        </w:rPr>
        <w:t>ejercida por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z w:val="24"/>
        </w:rPr>
        <w:t>razón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sexo,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raza,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color,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orígenes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étnicos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sociales,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características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genéticas,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lengua,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religión</w:t>
      </w:r>
      <w:r>
        <w:rPr>
          <w:color w:val="010101"/>
          <w:spacing w:val="13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15"/>
          <w:sz w:val="24"/>
        </w:rPr>
        <w:t xml:space="preserve"> </w:t>
      </w:r>
      <w:r>
        <w:rPr>
          <w:color w:val="010101"/>
          <w:sz w:val="24"/>
        </w:rPr>
        <w:t>convicciones,</w:t>
      </w:r>
      <w:r>
        <w:rPr>
          <w:color w:val="010101"/>
          <w:spacing w:val="14"/>
          <w:sz w:val="24"/>
        </w:rPr>
        <w:t xml:space="preserve"> </w:t>
      </w:r>
      <w:r>
        <w:rPr>
          <w:color w:val="010101"/>
          <w:sz w:val="24"/>
        </w:rPr>
        <w:t>opiniones</w:t>
      </w:r>
      <w:r>
        <w:rPr>
          <w:color w:val="010101"/>
          <w:spacing w:val="14"/>
          <w:sz w:val="24"/>
        </w:rPr>
        <w:t xml:space="preserve"> </w:t>
      </w:r>
      <w:r>
        <w:rPr>
          <w:color w:val="010101"/>
          <w:sz w:val="24"/>
        </w:rPr>
        <w:t>políticas</w:t>
      </w:r>
      <w:r>
        <w:rPr>
          <w:color w:val="010101"/>
          <w:spacing w:val="15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14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15"/>
          <w:sz w:val="24"/>
        </w:rPr>
        <w:t xml:space="preserve"> </w:t>
      </w:r>
      <w:r>
        <w:rPr>
          <w:color w:val="010101"/>
          <w:sz w:val="24"/>
        </w:rPr>
        <w:t>cualquier</w:t>
      </w:r>
      <w:r>
        <w:rPr>
          <w:color w:val="010101"/>
          <w:spacing w:val="12"/>
          <w:sz w:val="24"/>
        </w:rPr>
        <w:t xml:space="preserve"> </w:t>
      </w:r>
      <w:r>
        <w:rPr>
          <w:color w:val="010101"/>
          <w:sz w:val="24"/>
        </w:rPr>
        <w:t>otro</w:t>
      </w:r>
      <w:r>
        <w:rPr>
          <w:color w:val="010101"/>
          <w:spacing w:val="14"/>
          <w:sz w:val="24"/>
        </w:rPr>
        <w:t xml:space="preserve"> </w:t>
      </w:r>
      <w:r>
        <w:rPr>
          <w:color w:val="010101"/>
          <w:sz w:val="24"/>
        </w:rPr>
        <w:t>tipo,</w:t>
      </w:r>
      <w:r>
        <w:rPr>
          <w:color w:val="010101"/>
          <w:spacing w:val="-64"/>
          <w:sz w:val="24"/>
        </w:rPr>
        <w:t xml:space="preserve"> </w:t>
      </w:r>
      <w:r>
        <w:rPr>
          <w:color w:val="010101"/>
          <w:sz w:val="24"/>
        </w:rPr>
        <w:t>pertenencia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una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z w:val="24"/>
        </w:rPr>
        <w:t>minoría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nacional,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z w:val="24"/>
        </w:rPr>
        <w:t>patrimonio,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nacimiento,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w w:val="105"/>
          <w:sz w:val="24"/>
        </w:rPr>
        <w:t>discapacidad,</w:t>
      </w:r>
      <w:r>
        <w:rPr>
          <w:color w:val="010101"/>
          <w:spacing w:val="-15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edad</w:t>
      </w:r>
      <w:r>
        <w:rPr>
          <w:color w:val="010101"/>
          <w:spacing w:val="-1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u</w:t>
      </w:r>
      <w:r>
        <w:rPr>
          <w:color w:val="010101"/>
          <w:spacing w:val="-13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orientación</w:t>
      </w:r>
      <w:r>
        <w:rPr>
          <w:color w:val="010101"/>
          <w:spacing w:val="-14"/>
          <w:w w:val="105"/>
          <w:sz w:val="24"/>
        </w:rPr>
        <w:t xml:space="preserve"> </w:t>
      </w:r>
      <w:r>
        <w:rPr>
          <w:color w:val="010101"/>
          <w:w w:val="105"/>
          <w:sz w:val="24"/>
        </w:rPr>
        <w:t>sexual.”</w:t>
      </w:r>
    </w:p>
    <w:p w14:paraId="68766904" w14:textId="77777777" w:rsidR="00865EB9" w:rsidRDefault="00865EB9">
      <w:pPr>
        <w:spacing w:line="261" w:lineRule="auto"/>
        <w:rPr>
          <w:sz w:val="24"/>
        </w:rPr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21A7C062" w14:textId="77777777" w:rsidR="00865EB9" w:rsidRDefault="00865EB9">
      <w:pPr>
        <w:pStyle w:val="Textoindependiente"/>
        <w:spacing w:before="4"/>
        <w:rPr>
          <w:sz w:val="23"/>
        </w:rPr>
      </w:pPr>
    </w:p>
    <w:p w14:paraId="3B8C21BB" w14:textId="77777777" w:rsidR="00865EB9" w:rsidRDefault="00334C5E">
      <w:pPr>
        <w:spacing w:before="91" w:line="261" w:lineRule="auto"/>
        <w:ind w:left="441"/>
        <w:rPr>
          <w:sz w:val="24"/>
        </w:rPr>
      </w:pPr>
      <w:r>
        <w:rPr>
          <w:color w:val="010101"/>
          <w:sz w:val="24"/>
        </w:rPr>
        <w:t>La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ausencia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18"/>
          <w:sz w:val="24"/>
        </w:rPr>
        <w:t xml:space="preserve"> </w:t>
      </w:r>
      <w:r>
        <w:rPr>
          <w:color w:val="010101"/>
          <w:sz w:val="24"/>
        </w:rPr>
        <w:t>discriminación,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supone</w:t>
      </w:r>
      <w:r>
        <w:rPr>
          <w:color w:val="010101"/>
          <w:spacing w:val="19"/>
          <w:sz w:val="24"/>
        </w:rPr>
        <w:t xml:space="preserve"> </w:t>
      </w:r>
      <w:r>
        <w:rPr>
          <w:color w:val="010101"/>
          <w:sz w:val="24"/>
        </w:rPr>
        <w:t>estar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en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situación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de</w:t>
      </w:r>
      <w:r>
        <w:rPr>
          <w:color w:val="010101"/>
          <w:spacing w:val="-64"/>
          <w:sz w:val="24"/>
        </w:rPr>
        <w:t xml:space="preserve"> </w:t>
      </w:r>
      <w:r>
        <w:rPr>
          <w:color w:val="010101"/>
          <w:w w:val="105"/>
          <w:sz w:val="24"/>
        </w:rPr>
        <w:t>igualdad.</w:t>
      </w:r>
    </w:p>
    <w:p w14:paraId="09F6CA45" w14:textId="77777777" w:rsidR="00865EB9" w:rsidRDefault="00865EB9">
      <w:pPr>
        <w:pStyle w:val="Textoindependiente"/>
        <w:rPr>
          <w:sz w:val="28"/>
        </w:rPr>
      </w:pPr>
    </w:p>
    <w:p w14:paraId="5BBA698B" w14:textId="77777777" w:rsidR="00865EB9" w:rsidRDefault="00334C5E">
      <w:pPr>
        <w:pStyle w:val="Ttulo2"/>
        <w:spacing w:before="234"/>
      </w:pPr>
      <w:bookmarkStart w:id="4" w:name="Transversalidad:"/>
      <w:bookmarkEnd w:id="4"/>
      <w:r>
        <w:rPr>
          <w:color w:val="404040"/>
          <w:w w:val="125"/>
        </w:rPr>
        <w:t>Transversalidad:</w:t>
      </w:r>
    </w:p>
    <w:p w14:paraId="196FE758" w14:textId="77777777" w:rsidR="00865EB9" w:rsidRDefault="00334C5E">
      <w:pPr>
        <w:spacing w:line="261" w:lineRule="auto"/>
        <w:ind w:left="441"/>
        <w:rPr>
          <w:sz w:val="24"/>
        </w:rPr>
      </w:pPr>
      <w:r>
        <w:rPr>
          <w:sz w:val="24"/>
        </w:rPr>
        <w:t>Supone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incorporación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perspectiva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género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diseño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63"/>
          <w:sz w:val="24"/>
        </w:rPr>
        <w:t xml:space="preserve"> </w:t>
      </w:r>
      <w:r>
        <w:rPr>
          <w:sz w:val="24"/>
        </w:rPr>
        <w:t>desarrollo de las actividades del centro educativo y entre las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instituciones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colaboran.</w:t>
      </w:r>
    </w:p>
    <w:p w14:paraId="750AD962" w14:textId="77777777" w:rsidR="00865EB9" w:rsidRDefault="00865EB9">
      <w:pPr>
        <w:pStyle w:val="Textoindependiente"/>
        <w:rPr>
          <w:sz w:val="28"/>
        </w:rPr>
      </w:pPr>
    </w:p>
    <w:p w14:paraId="3C426A34" w14:textId="77777777" w:rsidR="00865EB9" w:rsidRDefault="00334C5E">
      <w:pPr>
        <w:pStyle w:val="Ttulo2"/>
        <w:spacing w:before="228"/>
      </w:pPr>
      <w:bookmarkStart w:id="5" w:name="Prevención:"/>
      <w:bookmarkEnd w:id="5"/>
      <w:r>
        <w:rPr>
          <w:color w:val="404040"/>
          <w:w w:val="125"/>
        </w:rPr>
        <w:t>Prevención:</w:t>
      </w:r>
    </w:p>
    <w:p w14:paraId="5AF1326B" w14:textId="77777777" w:rsidR="00865EB9" w:rsidRDefault="00334C5E">
      <w:pPr>
        <w:spacing w:line="261" w:lineRule="auto"/>
        <w:ind w:left="441"/>
        <w:rPr>
          <w:sz w:val="24"/>
        </w:rPr>
      </w:pPr>
      <w:r>
        <w:rPr>
          <w:sz w:val="24"/>
        </w:rPr>
        <w:t>Las acciones deben garantizar la mejora de la convivencia escolar</w:t>
      </w:r>
      <w:r>
        <w:rPr>
          <w:spacing w:val="1"/>
          <w:sz w:val="24"/>
        </w:rPr>
        <w:t xml:space="preserve"> </w:t>
      </w:r>
      <w:r>
        <w:rPr>
          <w:sz w:val="24"/>
        </w:rPr>
        <w:t>positiva</w:t>
      </w:r>
      <w:r>
        <w:rPr>
          <w:spacing w:val="9"/>
          <w:sz w:val="24"/>
        </w:rPr>
        <w:t xml:space="preserve"> </w:t>
      </w:r>
      <w:r>
        <w:rPr>
          <w:sz w:val="24"/>
        </w:rPr>
        <w:t>y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atención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diversidad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sus</w:t>
      </w:r>
      <w:r>
        <w:rPr>
          <w:spacing w:val="11"/>
          <w:sz w:val="24"/>
        </w:rPr>
        <w:t xml:space="preserve"> </w:t>
      </w:r>
      <w:r>
        <w:rPr>
          <w:sz w:val="24"/>
        </w:rPr>
        <w:t>manifestaciones,</w:t>
      </w:r>
      <w:r>
        <w:rPr>
          <w:spacing w:val="-63"/>
          <w:sz w:val="24"/>
        </w:rPr>
        <w:t xml:space="preserve"> </w:t>
      </w:r>
      <w:r>
        <w:rPr>
          <w:sz w:val="24"/>
        </w:rPr>
        <w:t>con la finalidad de fortalecer a toda la comunidad educativa para</w:t>
      </w:r>
      <w:r>
        <w:rPr>
          <w:spacing w:val="-64"/>
          <w:sz w:val="24"/>
        </w:rPr>
        <w:t xml:space="preserve"> </w:t>
      </w:r>
      <w:r>
        <w:rPr>
          <w:sz w:val="24"/>
        </w:rPr>
        <w:t>identificar</w:t>
      </w:r>
      <w:r>
        <w:rPr>
          <w:spacing w:val="7"/>
          <w:sz w:val="24"/>
        </w:rPr>
        <w:t xml:space="preserve"> </w:t>
      </w:r>
      <w:r>
        <w:rPr>
          <w:sz w:val="24"/>
        </w:rPr>
        <w:t>situaciones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riesgo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dar</w:t>
      </w:r>
      <w:r>
        <w:rPr>
          <w:spacing w:val="8"/>
          <w:sz w:val="24"/>
        </w:rPr>
        <w:t xml:space="preserve"> </w:t>
      </w:r>
      <w:r>
        <w:rPr>
          <w:sz w:val="24"/>
        </w:rPr>
        <w:t>una</w:t>
      </w:r>
      <w:r>
        <w:rPr>
          <w:spacing w:val="7"/>
          <w:sz w:val="24"/>
        </w:rPr>
        <w:t xml:space="preserve"> </w:t>
      </w:r>
      <w:r>
        <w:rPr>
          <w:sz w:val="24"/>
        </w:rPr>
        <w:t>respuesta</w:t>
      </w:r>
      <w:r>
        <w:rPr>
          <w:spacing w:val="7"/>
          <w:sz w:val="24"/>
        </w:rPr>
        <w:t xml:space="preserve"> </w:t>
      </w:r>
      <w:r>
        <w:rPr>
          <w:sz w:val="24"/>
        </w:rPr>
        <w:t>educativa,</w:t>
      </w:r>
      <w:r>
        <w:rPr>
          <w:spacing w:val="1"/>
          <w:sz w:val="24"/>
        </w:rPr>
        <w:t xml:space="preserve"> </w:t>
      </w:r>
      <w:r>
        <w:rPr>
          <w:sz w:val="24"/>
        </w:rPr>
        <w:t>prestando especial atención a la prevención de la violencia de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género.</w:t>
      </w:r>
    </w:p>
    <w:p w14:paraId="7228116E" w14:textId="77777777" w:rsidR="00865EB9" w:rsidRDefault="00865EB9">
      <w:pPr>
        <w:pStyle w:val="Textoindependiente"/>
        <w:rPr>
          <w:sz w:val="28"/>
        </w:rPr>
      </w:pPr>
    </w:p>
    <w:p w14:paraId="06318BA5" w14:textId="77777777" w:rsidR="00865EB9" w:rsidRDefault="00334C5E">
      <w:pPr>
        <w:pStyle w:val="Ttulo2"/>
        <w:spacing w:before="231"/>
      </w:pPr>
      <w:r>
        <w:rPr>
          <w:color w:val="404040"/>
          <w:w w:val="125"/>
        </w:rPr>
        <w:t>Inclusividad</w:t>
      </w:r>
      <w:r>
        <w:rPr>
          <w:color w:val="404040"/>
          <w:spacing w:val="22"/>
          <w:w w:val="125"/>
        </w:rPr>
        <w:t xml:space="preserve"> </w:t>
      </w:r>
      <w:r>
        <w:rPr>
          <w:color w:val="404040"/>
          <w:w w:val="125"/>
        </w:rPr>
        <w:t>y</w:t>
      </w:r>
      <w:r>
        <w:rPr>
          <w:color w:val="404040"/>
          <w:spacing w:val="23"/>
          <w:w w:val="125"/>
        </w:rPr>
        <w:t xml:space="preserve"> </w:t>
      </w:r>
      <w:r>
        <w:rPr>
          <w:color w:val="404040"/>
          <w:w w:val="125"/>
        </w:rPr>
        <w:t>visibilidad:</w:t>
      </w:r>
    </w:p>
    <w:p w14:paraId="35C6F4F6" w14:textId="77777777" w:rsidR="00865EB9" w:rsidRDefault="00334C5E">
      <w:pPr>
        <w:spacing w:line="261" w:lineRule="auto"/>
        <w:ind w:left="441"/>
        <w:rPr>
          <w:sz w:val="24"/>
        </w:rPr>
      </w:pPr>
      <w:r>
        <w:rPr>
          <w:sz w:val="24"/>
        </w:rPr>
        <w:t>Compromiso de toda la com</w:t>
      </w:r>
      <w:r>
        <w:rPr>
          <w:sz w:val="24"/>
        </w:rPr>
        <w:t>unidad educativa para favorecer la</w:t>
      </w:r>
      <w:r>
        <w:rPr>
          <w:spacing w:val="1"/>
          <w:sz w:val="24"/>
        </w:rPr>
        <w:t xml:space="preserve"> </w:t>
      </w:r>
      <w:r>
        <w:rPr>
          <w:sz w:val="24"/>
        </w:rPr>
        <w:t>igualdad,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respeto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visibilidad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diversidad</w:t>
      </w:r>
      <w:r>
        <w:rPr>
          <w:spacing w:val="3"/>
          <w:sz w:val="24"/>
        </w:rPr>
        <w:t xml:space="preserve"> </w:t>
      </w:r>
      <w:r>
        <w:rPr>
          <w:sz w:val="24"/>
        </w:rPr>
        <w:t>sexual,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género,</w:t>
      </w:r>
      <w:r>
        <w:rPr>
          <w:spacing w:val="-63"/>
          <w:sz w:val="24"/>
        </w:rPr>
        <w:t xml:space="preserve"> </w:t>
      </w:r>
      <w:r>
        <w:rPr>
          <w:sz w:val="24"/>
        </w:rPr>
        <w:t>corporal,</w:t>
      </w:r>
      <w:r>
        <w:rPr>
          <w:spacing w:val="-4"/>
          <w:sz w:val="24"/>
        </w:rPr>
        <w:t xml:space="preserve"> </w:t>
      </w:r>
      <w:r>
        <w:rPr>
          <w:sz w:val="24"/>
        </w:rPr>
        <w:t>familiar,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funcional.</w:t>
      </w:r>
    </w:p>
    <w:p w14:paraId="2CB047CD" w14:textId="77777777" w:rsidR="00865EB9" w:rsidRDefault="00865EB9">
      <w:pPr>
        <w:pStyle w:val="Textoindependiente"/>
        <w:rPr>
          <w:sz w:val="28"/>
        </w:rPr>
      </w:pPr>
    </w:p>
    <w:p w14:paraId="01BF536D" w14:textId="77777777" w:rsidR="00865EB9" w:rsidRDefault="00334C5E">
      <w:pPr>
        <w:pStyle w:val="Ttulo2"/>
        <w:spacing w:before="229"/>
      </w:pPr>
      <w:bookmarkStart w:id="6" w:name="Corresponsabilidad:"/>
      <w:bookmarkEnd w:id="6"/>
      <w:r>
        <w:rPr>
          <w:color w:val="404040"/>
          <w:w w:val="125"/>
        </w:rPr>
        <w:t>Corresponsabilidad:</w:t>
      </w:r>
    </w:p>
    <w:p w14:paraId="23F028CF" w14:textId="77777777" w:rsidR="00865EB9" w:rsidRDefault="00334C5E">
      <w:pPr>
        <w:spacing w:line="261" w:lineRule="auto"/>
        <w:ind w:left="441" w:right="113"/>
        <w:jc w:val="both"/>
        <w:rPr>
          <w:sz w:val="24"/>
        </w:rPr>
      </w:pPr>
      <w:r>
        <w:rPr>
          <w:sz w:val="24"/>
        </w:rPr>
        <w:t>La elaboración del plan y todas las actuaciones que deriven, partirán</w:t>
      </w:r>
      <w:r>
        <w:rPr>
          <w:spacing w:val="-64"/>
          <w:sz w:val="24"/>
        </w:rPr>
        <w:t xml:space="preserve"> </w:t>
      </w:r>
      <w:r>
        <w:rPr>
          <w:sz w:val="24"/>
        </w:rPr>
        <w:t>del principio de responsabilidad compartida entre todas la personas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integran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comunidad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educativa.</w:t>
      </w:r>
    </w:p>
    <w:p w14:paraId="4F5A471F" w14:textId="77777777" w:rsidR="00865EB9" w:rsidRDefault="00865EB9">
      <w:pPr>
        <w:pStyle w:val="Textoindependiente"/>
        <w:rPr>
          <w:sz w:val="28"/>
        </w:rPr>
      </w:pPr>
    </w:p>
    <w:p w14:paraId="55674A66" w14:textId="77777777" w:rsidR="00865EB9" w:rsidRDefault="00334C5E">
      <w:pPr>
        <w:pStyle w:val="Ttulo2"/>
        <w:spacing w:before="228"/>
      </w:pPr>
      <w:bookmarkStart w:id="7" w:name="Interseccionalidad:"/>
      <w:bookmarkEnd w:id="7"/>
      <w:r>
        <w:rPr>
          <w:color w:val="404040"/>
          <w:w w:val="125"/>
        </w:rPr>
        <w:t>Interseccionalidad:</w:t>
      </w:r>
    </w:p>
    <w:p w14:paraId="769E1899" w14:textId="77777777" w:rsidR="00865EB9" w:rsidRDefault="00334C5E">
      <w:pPr>
        <w:spacing w:line="261" w:lineRule="auto"/>
        <w:ind w:left="441" w:right="212"/>
        <w:rPr>
          <w:sz w:val="24"/>
        </w:rPr>
      </w:pPr>
      <w:r>
        <w:rPr>
          <w:sz w:val="24"/>
        </w:rPr>
        <w:t>Principio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observación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todas</w:t>
      </w:r>
      <w:r>
        <w:rPr>
          <w:spacing w:val="13"/>
          <w:sz w:val="24"/>
        </w:rPr>
        <w:t xml:space="preserve"> </w:t>
      </w:r>
      <w:r>
        <w:rPr>
          <w:sz w:val="24"/>
        </w:rPr>
        <w:t>las</w:t>
      </w:r>
      <w:r>
        <w:rPr>
          <w:spacing w:val="14"/>
          <w:sz w:val="24"/>
        </w:rPr>
        <w:t xml:space="preserve"> </w:t>
      </w:r>
      <w:r>
        <w:rPr>
          <w:sz w:val="24"/>
        </w:rPr>
        <w:t>dimensiones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identidad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persona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sus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respectivos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sistemas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opresión,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dominación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67"/>
          <w:w w:val="105"/>
          <w:sz w:val="24"/>
        </w:rPr>
        <w:t xml:space="preserve"> </w:t>
      </w:r>
      <w:r>
        <w:rPr>
          <w:w w:val="105"/>
          <w:sz w:val="24"/>
        </w:rPr>
        <w:t>discriminación.</w:t>
      </w:r>
    </w:p>
    <w:p w14:paraId="2A2294DA" w14:textId="77777777" w:rsidR="00865EB9" w:rsidRDefault="00865EB9">
      <w:pPr>
        <w:spacing w:line="261" w:lineRule="auto"/>
        <w:rPr>
          <w:sz w:val="24"/>
        </w:rPr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0BB53EFF" w14:textId="77777777" w:rsidR="00865EB9" w:rsidRDefault="00865EB9">
      <w:pPr>
        <w:pStyle w:val="Textoindependiente"/>
        <w:spacing w:before="6"/>
        <w:rPr>
          <w:sz w:val="25"/>
        </w:rPr>
      </w:pPr>
    </w:p>
    <w:p w14:paraId="433E8145" w14:textId="77777777" w:rsidR="00865EB9" w:rsidRDefault="00334C5E">
      <w:pPr>
        <w:pStyle w:val="Ttulo2"/>
      </w:pPr>
      <w:bookmarkStart w:id="8" w:name="Inclusividad_y_visibilidad:"/>
      <w:bookmarkEnd w:id="8"/>
      <w:r>
        <w:rPr>
          <w:color w:val="404040"/>
          <w:w w:val="125"/>
        </w:rPr>
        <w:t>Inclusividad</w:t>
      </w:r>
      <w:r>
        <w:rPr>
          <w:color w:val="404040"/>
          <w:spacing w:val="22"/>
          <w:w w:val="125"/>
        </w:rPr>
        <w:t xml:space="preserve"> </w:t>
      </w:r>
      <w:r>
        <w:rPr>
          <w:color w:val="404040"/>
          <w:w w:val="125"/>
        </w:rPr>
        <w:t>y</w:t>
      </w:r>
      <w:r>
        <w:rPr>
          <w:color w:val="404040"/>
          <w:spacing w:val="23"/>
          <w:w w:val="125"/>
        </w:rPr>
        <w:t xml:space="preserve"> </w:t>
      </w:r>
      <w:r>
        <w:rPr>
          <w:color w:val="404040"/>
          <w:w w:val="125"/>
        </w:rPr>
        <w:t>visibilidad:</w:t>
      </w:r>
    </w:p>
    <w:p w14:paraId="4FF21C97" w14:textId="77777777" w:rsidR="00865EB9" w:rsidRDefault="00334C5E">
      <w:pPr>
        <w:spacing w:line="261" w:lineRule="auto"/>
        <w:ind w:left="441"/>
        <w:rPr>
          <w:sz w:val="24"/>
        </w:rPr>
      </w:pPr>
      <w:r>
        <w:rPr>
          <w:sz w:val="24"/>
        </w:rPr>
        <w:t>Compromiso de toda la comunidad educativa para favorecer la</w:t>
      </w:r>
      <w:r>
        <w:rPr>
          <w:spacing w:val="1"/>
          <w:sz w:val="24"/>
        </w:rPr>
        <w:t xml:space="preserve"> </w:t>
      </w:r>
      <w:r>
        <w:rPr>
          <w:sz w:val="24"/>
        </w:rPr>
        <w:t>igualdad,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respeto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visibilidad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diversidad</w:t>
      </w:r>
      <w:r>
        <w:rPr>
          <w:spacing w:val="3"/>
          <w:sz w:val="24"/>
        </w:rPr>
        <w:t xml:space="preserve"> </w:t>
      </w:r>
      <w:r>
        <w:rPr>
          <w:sz w:val="24"/>
        </w:rPr>
        <w:t>sexual,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género,</w:t>
      </w:r>
      <w:r>
        <w:rPr>
          <w:spacing w:val="-63"/>
          <w:sz w:val="24"/>
        </w:rPr>
        <w:t xml:space="preserve"> </w:t>
      </w:r>
      <w:r>
        <w:rPr>
          <w:sz w:val="24"/>
        </w:rPr>
        <w:t>corporal,</w:t>
      </w:r>
      <w:r>
        <w:rPr>
          <w:spacing w:val="-4"/>
          <w:sz w:val="24"/>
        </w:rPr>
        <w:t xml:space="preserve"> </w:t>
      </w:r>
      <w:r>
        <w:rPr>
          <w:sz w:val="24"/>
        </w:rPr>
        <w:t>familiar,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funcional.</w:t>
      </w:r>
    </w:p>
    <w:p w14:paraId="163FB59C" w14:textId="77777777" w:rsidR="00865EB9" w:rsidRDefault="00865EB9">
      <w:pPr>
        <w:pStyle w:val="Textoindependiente"/>
        <w:spacing w:before="2"/>
        <w:rPr>
          <w:sz w:val="27"/>
        </w:rPr>
      </w:pPr>
    </w:p>
    <w:p w14:paraId="2526D29A" w14:textId="77777777" w:rsidR="00865EB9" w:rsidRDefault="00334C5E">
      <w:pPr>
        <w:pStyle w:val="Ttulo1"/>
        <w:numPr>
          <w:ilvl w:val="0"/>
          <w:numId w:val="11"/>
        </w:numPr>
        <w:tabs>
          <w:tab w:val="left" w:pos="1222"/>
        </w:tabs>
        <w:ind w:hanging="721"/>
        <w:jc w:val="both"/>
      </w:pPr>
      <w:bookmarkStart w:id="9" w:name="4._Objetivos_generales"/>
      <w:bookmarkEnd w:id="9"/>
      <w:r>
        <w:rPr>
          <w:color w:val="FAC000"/>
          <w:w w:val="125"/>
        </w:rPr>
        <w:t>Objetivos</w:t>
      </w:r>
      <w:r>
        <w:rPr>
          <w:color w:val="FAC000"/>
          <w:spacing w:val="66"/>
          <w:w w:val="125"/>
        </w:rPr>
        <w:t xml:space="preserve"> </w:t>
      </w:r>
      <w:r>
        <w:rPr>
          <w:color w:val="FAC000"/>
          <w:w w:val="125"/>
        </w:rPr>
        <w:t>generales</w:t>
      </w:r>
    </w:p>
    <w:p w14:paraId="5D6A28DF" w14:textId="77777777" w:rsidR="00865EB9" w:rsidRDefault="00334C5E">
      <w:pPr>
        <w:spacing w:before="459" w:line="261" w:lineRule="auto"/>
        <w:ind w:left="425" w:right="107"/>
        <w:jc w:val="both"/>
        <w:rPr>
          <w:sz w:val="24"/>
        </w:rPr>
      </w:pPr>
      <w:r>
        <w:rPr>
          <w:sz w:val="24"/>
        </w:rPr>
        <w:t>Este plan tiene como objetivo primordial la promoción de la igualdad,</w:t>
      </w:r>
      <w:r>
        <w:rPr>
          <w:spacing w:val="-64"/>
          <w:sz w:val="24"/>
        </w:rPr>
        <w:t xml:space="preserve"> </w:t>
      </w:r>
      <w:r>
        <w:rPr>
          <w:sz w:val="24"/>
        </w:rPr>
        <w:t>la coeducación, la convivencia, la prevención de los conflictos y la</w:t>
      </w:r>
      <w:r>
        <w:rPr>
          <w:spacing w:val="1"/>
          <w:sz w:val="24"/>
        </w:rPr>
        <w:t xml:space="preserve"> </w:t>
      </w:r>
      <w:r>
        <w:rPr>
          <w:sz w:val="24"/>
        </w:rPr>
        <w:t>gestión o la resolución pacífica de estos, prestando especial atención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violencia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género,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igualdad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diversidad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no-</w:t>
      </w:r>
      <w:r>
        <w:rPr>
          <w:spacing w:val="1"/>
          <w:sz w:val="24"/>
        </w:rPr>
        <w:t xml:space="preserve"> </w:t>
      </w:r>
      <w:r>
        <w:rPr>
          <w:sz w:val="24"/>
        </w:rPr>
        <w:t>discriminación,</w:t>
      </w:r>
      <w:r>
        <w:rPr>
          <w:spacing w:val="1"/>
          <w:sz w:val="24"/>
        </w:rPr>
        <w:t xml:space="preserve"> </w:t>
      </w:r>
      <w:r>
        <w:rPr>
          <w:sz w:val="24"/>
        </w:rPr>
        <w:t>atendiendo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respetando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circunst</w:t>
      </w:r>
      <w:r>
        <w:rPr>
          <w:sz w:val="24"/>
        </w:rPr>
        <w:t>ancias,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3"/>
          <w:sz w:val="24"/>
        </w:rPr>
        <w:t xml:space="preserve"> </w:t>
      </w:r>
      <w:r>
        <w:rPr>
          <w:sz w:val="24"/>
        </w:rPr>
        <w:t>personales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alumnado.</w:t>
      </w:r>
    </w:p>
    <w:p w14:paraId="4CAEE56D" w14:textId="77777777" w:rsidR="00865EB9" w:rsidRDefault="00334C5E">
      <w:pPr>
        <w:spacing w:before="126"/>
        <w:ind w:left="426"/>
        <w:jc w:val="both"/>
        <w:rPr>
          <w:sz w:val="24"/>
        </w:rPr>
      </w:pPr>
      <w:r>
        <w:rPr>
          <w:sz w:val="24"/>
        </w:rPr>
        <w:t>Así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plantean</w:t>
      </w:r>
      <w:r>
        <w:rPr>
          <w:spacing w:val="4"/>
          <w:sz w:val="24"/>
        </w:rPr>
        <w:t xml:space="preserve"> </w:t>
      </w:r>
      <w:r>
        <w:rPr>
          <w:sz w:val="24"/>
        </w:rPr>
        <w:t>como</w:t>
      </w:r>
      <w:r>
        <w:rPr>
          <w:spacing w:val="5"/>
          <w:sz w:val="24"/>
        </w:rPr>
        <w:t xml:space="preserve"> </w:t>
      </w:r>
      <w:r>
        <w:rPr>
          <w:sz w:val="24"/>
        </w:rPr>
        <w:t>objetivos</w:t>
      </w:r>
      <w:r>
        <w:rPr>
          <w:spacing w:val="6"/>
          <w:sz w:val="24"/>
        </w:rPr>
        <w:t xml:space="preserve"> </w:t>
      </w:r>
      <w:r>
        <w:rPr>
          <w:sz w:val="24"/>
        </w:rPr>
        <w:t>generales:</w:t>
      </w:r>
    </w:p>
    <w:p w14:paraId="6CA46E72" w14:textId="77777777" w:rsidR="00865EB9" w:rsidRDefault="00334C5E">
      <w:pPr>
        <w:pStyle w:val="Prrafodelista"/>
        <w:numPr>
          <w:ilvl w:val="0"/>
          <w:numId w:val="10"/>
        </w:numPr>
        <w:tabs>
          <w:tab w:val="left" w:pos="920"/>
        </w:tabs>
        <w:spacing w:before="157" w:line="261" w:lineRule="auto"/>
        <w:ind w:right="107" w:firstLine="0"/>
        <w:rPr>
          <w:rFonts w:ascii="Symbol" w:hAnsi="Symbol"/>
        </w:rPr>
      </w:pPr>
      <w:r>
        <w:rPr>
          <w:w w:val="105"/>
        </w:rPr>
        <w:t>Aprender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construir</w:t>
      </w:r>
      <w:r>
        <w:rPr>
          <w:spacing w:val="1"/>
          <w:w w:val="105"/>
        </w:rPr>
        <w:t xml:space="preserve"> </w:t>
      </w:r>
      <w:r>
        <w:rPr>
          <w:w w:val="105"/>
        </w:rPr>
        <w:t>conjuntamente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espacio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seguridad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61"/>
          <w:w w:val="105"/>
        </w:rPr>
        <w:t xml:space="preserve"> </w:t>
      </w:r>
      <w:r>
        <w:t>igualdad para toda la comunidad educativa, en donde la totalidad de sus</w:t>
      </w:r>
      <w:r>
        <w:rPr>
          <w:spacing w:val="1"/>
        </w:rPr>
        <w:t xml:space="preserve"> </w:t>
      </w:r>
      <w:r>
        <w:rPr>
          <w:w w:val="105"/>
        </w:rPr>
        <w:t>integrantes</w:t>
      </w:r>
      <w:r>
        <w:rPr>
          <w:spacing w:val="1"/>
          <w:w w:val="105"/>
        </w:rPr>
        <w:t xml:space="preserve"> </w:t>
      </w:r>
      <w:r>
        <w:rPr>
          <w:w w:val="105"/>
        </w:rPr>
        <w:t>encuentren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oportunidad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desarrollarse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crecer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igualdad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condiciones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oportunidades.</w:t>
      </w:r>
    </w:p>
    <w:p w14:paraId="7B2E022C" w14:textId="77777777" w:rsidR="00865EB9" w:rsidRDefault="00334C5E">
      <w:pPr>
        <w:pStyle w:val="Prrafodelista"/>
        <w:numPr>
          <w:ilvl w:val="0"/>
          <w:numId w:val="10"/>
        </w:numPr>
        <w:tabs>
          <w:tab w:val="left" w:pos="920"/>
        </w:tabs>
        <w:spacing w:before="131" w:line="261" w:lineRule="auto"/>
        <w:ind w:right="108" w:firstLine="0"/>
        <w:rPr>
          <w:rFonts w:ascii="Symbol" w:hAnsi="Symbol"/>
        </w:rPr>
      </w:pPr>
      <w:r>
        <w:rPr>
          <w:w w:val="105"/>
        </w:rPr>
        <w:t>Potenciar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manera</w:t>
      </w:r>
      <w:r>
        <w:rPr>
          <w:spacing w:val="1"/>
          <w:w w:val="105"/>
        </w:rPr>
        <w:t xml:space="preserve"> </w:t>
      </w:r>
      <w:r>
        <w:rPr>
          <w:w w:val="105"/>
        </w:rPr>
        <w:t>transversal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democráticos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t>participación,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violencia,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igualdad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género,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paz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rPr>
          <w:w w:val="105"/>
        </w:rPr>
        <w:t>interculturalidad.</w:t>
      </w:r>
    </w:p>
    <w:p w14:paraId="2F164E71" w14:textId="77777777" w:rsidR="00865EB9" w:rsidRDefault="00865EB9">
      <w:pPr>
        <w:pStyle w:val="Textoindependiente"/>
        <w:spacing w:before="8"/>
        <w:rPr>
          <w:sz w:val="27"/>
        </w:rPr>
      </w:pPr>
    </w:p>
    <w:p w14:paraId="05CC13A8" w14:textId="77777777" w:rsidR="00865EB9" w:rsidRDefault="00334C5E">
      <w:pPr>
        <w:pStyle w:val="Ttulo1"/>
        <w:numPr>
          <w:ilvl w:val="0"/>
          <w:numId w:val="11"/>
        </w:numPr>
        <w:tabs>
          <w:tab w:val="left" w:pos="1222"/>
        </w:tabs>
        <w:spacing w:before="1"/>
        <w:ind w:hanging="721"/>
        <w:jc w:val="both"/>
      </w:pPr>
      <w:bookmarkStart w:id="10" w:name="5._Objetivos_específicos"/>
      <w:bookmarkEnd w:id="10"/>
      <w:r>
        <w:rPr>
          <w:color w:val="FAC000"/>
          <w:w w:val="125"/>
        </w:rPr>
        <w:t>Objetivos</w:t>
      </w:r>
      <w:r>
        <w:rPr>
          <w:color w:val="FAC000"/>
          <w:spacing w:val="121"/>
          <w:w w:val="125"/>
        </w:rPr>
        <w:t xml:space="preserve"> </w:t>
      </w:r>
      <w:r>
        <w:rPr>
          <w:color w:val="FAC000"/>
          <w:w w:val="125"/>
        </w:rPr>
        <w:t>específicos</w:t>
      </w:r>
    </w:p>
    <w:p w14:paraId="011AB5E7" w14:textId="77777777" w:rsidR="00865EB9" w:rsidRDefault="00865EB9">
      <w:pPr>
        <w:pStyle w:val="Textoindependiente"/>
        <w:spacing w:before="6"/>
        <w:rPr>
          <w:rFonts w:ascii="Calibri"/>
          <w:b/>
          <w:sz w:val="65"/>
        </w:rPr>
      </w:pPr>
    </w:p>
    <w:p w14:paraId="78C11649" w14:textId="77777777" w:rsidR="00865EB9" w:rsidRDefault="00334C5E">
      <w:pPr>
        <w:spacing w:line="261" w:lineRule="auto"/>
        <w:ind w:left="441"/>
        <w:rPr>
          <w:sz w:val="24"/>
        </w:rPr>
      </w:pPr>
      <w:r>
        <w:rPr>
          <w:sz w:val="24"/>
        </w:rPr>
        <w:t>Este</w:t>
      </w:r>
      <w:r>
        <w:rPr>
          <w:spacing w:val="14"/>
          <w:sz w:val="24"/>
        </w:rPr>
        <w:t xml:space="preserve"> </w:t>
      </w:r>
      <w:r>
        <w:rPr>
          <w:sz w:val="24"/>
        </w:rPr>
        <w:t>Plan</w:t>
      </w:r>
      <w:r>
        <w:rPr>
          <w:spacing w:val="14"/>
          <w:sz w:val="24"/>
        </w:rPr>
        <w:t xml:space="preserve"> </w:t>
      </w:r>
      <w:r>
        <w:rPr>
          <w:sz w:val="24"/>
        </w:rPr>
        <w:t>está</w:t>
      </w:r>
      <w:r>
        <w:rPr>
          <w:spacing w:val="13"/>
          <w:sz w:val="24"/>
        </w:rPr>
        <w:t xml:space="preserve"> </w:t>
      </w:r>
      <w:r>
        <w:rPr>
          <w:sz w:val="24"/>
        </w:rPr>
        <w:t>dirigido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totalidad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equipo</w:t>
      </w:r>
      <w:r>
        <w:rPr>
          <w:spacing w:val="13"/>
          <w:sz w:val="24"/>
        </w:rPr>
        <w:t xml:space="preserve"> </w:t>
      </w:r>
      <w:r>
        <w:rPr>
          <w:sz w:val="24"/>
        </w:rPr>
        <w:t>directivo,</w:t>
      </w:r>
      <w:r>
        <w:rPr>
          <w:spacing w:val="13"/>
          <w:sz w:val="24"/>
        </w:rPr>
        <w:t xml:space="preserve"> </w:t>
      </w:r>
      <w:r>
        <w:rPr>
          <w:sz w:val="24"/>
        </w:rPr>
        <w:t>personal</w:t>
      </w:r>
      <w:r>
        <w:rPr>
          <w:spacing w:val="-64"/>
          <w:sz w:val="24"/>
        </w:rPr>
        <w:t xml:space="preserve"> </w:t>
      </w:r>
      <w:r>
        <w:rPr>
          <w:sz w:val="24"/>
        </w:rPr>
        <w:t>docente y no docente, así como al alumnado del centro con los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objetivos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de:</w:t>
      </w:r>
    </w:p>
    <w:p w14:paraId="2280F7A4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line="261" w:lineRule="auto"/>
        <w:ind w:right="109" w:firstLine="0"/>
        <w:rPr>
          <w:rFonts w:ascii="Symbol" w:hAnsi="Symbol"/>
          <w:sz w:val="24"/>
        </w:rPr>
      </w:pPr>
      <w:r>
        <w:rPr>
          <w:w w:val="105"/>
          <w:sz w:val="24"/>
        </w:rPr>
        <w:t>Dotar de herramientas y conceptos teóricos que permitan 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profesorado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departamento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orientación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centro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acercarse al análisis y autodiagnóstico del clima escolar en tor</w:t>
      </w:r>
      <w:r>
        <w:rPr>
          <w:sz w:val="24"/>
        </w:rPr>
        <w:t>no a la</w:t>
      </w:r>
      <w:r>
        <w:rPr>
          <w:spacing w:val="-64"/>
          <w:sz w:val="24"/>
        </w:rPr>
        <w:t xml:space="preserve"> </w:t>
      </w:r>
      <w:r>
        <w:rPr>
          <w:w w:val="105"/>
          <w:sz w:val="24"/>
        </w:rPr>
        <w:t>igualdad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género.</w:t>
      </w:r>
    </w:p>
    <w:p w14:paraId="48A91D07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2"/>
        </w:tabs>
        <w:spacing w:line="261" w:lineRule="auto"/>
        <w:ind w:right="109" w:firstLine="0"/>
        <w:rPr>
          <w:rFonts w:ascii="Symbol" w:hAnsi="Symbol"/>
          <w:sz w:val="24"/>
        </w:rPr>
      </w:pPr>
      <w:r>
        <w:rPr>
          <w:sz w:val="24"/>
        </w:rPr>
        <w:t>Concienciar en un modelo integrador basado en la prevención y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 dialogada de los conflictos para transversalizar el enfoque</w:t>
      </w:r>
      <w:r>
        <w:rPr>
          <w:spacing w:val="1"/>
          <w:sz w:val="24"/>
        </w:rPr>
        <w:t xml:space="preserve"> </w:t>
      </w:r>
      <w:r>
        <w:rPr>
          <w:sz w:val="24"/>
        </w:rPr>
        <w:t>de género en los</w:t>
      </w:r>
      <w:r>
        <w:rPr>
          <w:spacing w:val="1"/>
          <w:sz w:val="24"/>
        </w:rPr>
        <w:t xml:space="preserve"> </w:t>
      </w:r>
      <w:r>
        <w:rPr>
          <w:sz w:val="24"/>
        </w:rPr>
        <w:t>planes</w:t>
      </w:r>
      <w:r>
        <w:rPr>
          <w:spacing w:val="1"/>
          <w:sz w:val="24"/>
        </w:rPr>
        <w:t xml:space="preserve"> </w:t>
      </w:r>
      <w:r>
        <w:rPr>
          <w:sz w:val="24"/>
        </w:rPr>
        <w:t>y proyectos desarrollados</w:t>
      </w:r>
      <w:r>
        <w:rPr>
          <w:spacing w:val="1"/>
          <w:sz w:val="24"/>
        </w:rPr>
        <w:t xml:space="preserve"> </w:t>
      </w:r>
      <w:r>
        <w:rPr>
          <w:sz w:val="24"/>
        </w:rPr>
        <w:t>en el</w:t>
      </w:r>
      <w:r>
        <w:rPr>
          <w:spacing w:val="1"/>
          <w:sz w:val="24"/>
        </w:rPr>
        <w:t xml:space="preserve"> </w:t>
      </w:r>
      <w:r>
        <w:rPr>
          <w:sz w:val="24"/>
        </w:rPr>
        <w:t>centro.</w:t>
      </w:r>
    </w:p>
    <w:p w14:paraId="1ACB7634" w14:textId="77777777" w:rsidR="00865EB9" w:rsidRDefault="00865EB9">
      <w:pPr>
        <w:spacing w:line="261" w:lineRule="auto"/>
        <w:jc w:val="both"/>
        <w:rPr>
          <w:rFonts w:ascii="Symbol" w:hAnsi="Symbol"/>
          <w:sz w:val="24"/>
        </w:rPr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0A826882" w14:textId="77777777" w:rsidR="00865EB9" w:rsidRDefault="00865EB9">
      <w:pPr>
        <w:pStyle w:val="Textoindependiente"/>
        <w:spacing w:before="5"/>
        <w:rPr>
          <w:sz w:val="23"/>
        </w:rPr>
      </w:pPr>
    </w:p>
    <w:p w14:paraId="47EFFEDF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1"/>
          <w:tab w:val="left" w:pos="862"/>
        </w:tabs>
        <w:spacing w:before="100" w:line="261" w:lineRule="auto"/>
        <w:ind w:right="109" w:firstLine="0"/>
        <w:jc w:val="left"/>
        <w:rPr>
          <w:rFonts w:ascii="Symbol" w:hAnsi="Symbol"/>
          <w:sz w:val="24"/>
        </w:rPr>
      </w:pPr>
      <w:r>
        <w:rPr>
          <w:w w:val="110"/>
          <w:sz w:val="24"/>
        </w:rPr>
        <w:t>Sensibilizarnos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los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hábitos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desigualitarios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tenemos</w:t>
      </w:r>
      <w:r>
        <w:rPr>
          <w:spacing w:val="-70"/>
          <w:w w:val="110"/>
          <w:sz w:val="24"/>
        </w:rPr>
        <w:t xml:space="preserve"> </w:t>
      </w:r>
      <w:r>
        <w:rPr>
          <w:w w:val="105"/>
          <w:sz w:val="24"/>
        </w:rPr>
        <w:t>integrados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centro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manera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natural.</w:t>
      </w:r>
    </w:p>
    <w:p w14:paraId="5D117AF7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1"/>
          <w:tab w:val="left" w:pos="862"/>
        </w:tabs>
        <w:spacing w:before="130" w:line="261" w:lineRule="auto"/>
        <w:ind w:right="109" w:firstLine="0"/>
        <w:jc w:val="left"/>
        <w:rPr>
          <w:rFonts w:ascii="Symbol" w:hAnsi="Symbol"/>
          <w:sz w:val="24"/>
        </w:rPr>
      </w:pPr>
      <w:r>
        <w:rPr>
          <w:sz w:val="24"/>
        </w:rPr>
        <w:t>Detectar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situación</w:t>
      </w:r>
      <w:r>
        <w:rPr>
          <w:spacing w:val="7"/>
          <w:sz w:val="24"/>
        </w:rPr>
        <w:t xml:space="preserve"> </w:t>
      </w:r>
      <w:r>
        <w:rPr>
          <w:sz w:val="24"/>
        </w:rPr>
        <w:t>real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partida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nuestro</w:t>
      </w:r>
      <w:r>
        <w:rPr>
          <w:spacing w:val="7"/>
          <w:sz w:val="24"/>
        </w:rPr>
        <w:t xml:space="preserve"> </w:t>
      </w:r>
      <w:r>
        <w:rPr>
          <w:sz w:val="24"/>
        </w:rPr>
        <w:t>centro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partir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diagnóstico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previo.</w:t>
      </w:r>
    </w:p>
    <w:p w14:paraId="02A73A4A" w14:textId="77777777" w:rsidR="00865EB9" w:rsidRDefault="00334C5E">
      <w:pPr>
        <w:pStyle w:val="Prrafodelista"/>
        <w:numPr>
          <w:ilvl w:val="0"/>
          <w:numId w:val="10"/>
        </w:numPr>
        <w:tabs>
          <w:tab w:val="left" w:pos="861"/>
          <w:tab w:val="left" w:pos="862"/>
        </w:tabs>
        <w:spacing w:before="131" w:line="261" w:lineRule="auto"/>
        <w:ind w:right="109" w:firstLine="0"/>
        <w:jc w:val="left"/>
        <w:rPr>
          <w:rFonts w:ascii="Symbol" w:hAnsi="Symbol"/>
          <w:sz w:val="24"/>
        </w:rPr>
      </w:pPr>
      <w:r>
        <w:rPr>
          <w:sz w:val="24"/>
        </w:rPr>
        <w:t>Concienciar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comunidad</w:t>
      </w:r>
      <w:r>
        <w:rPr>
          <w:spacing w:val="29"/>
          <w:sz w:val="24"/>
        </w:rPr>
        <w:t xml:space="preserve"> </w:t>
      </w:r>
      <w:r>
        <w:rPr>
          <w:sz w:val="24"/>
        </w:rPr>
        <w:t>educativa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importancia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coeducación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género.</w:t>
      </w:r>
    </w:p>
    <w:p w14:paraId="6473D337" w14:textId="77777777" w:rsidR="00865EB9" w:rsidRDefault="00334C5E">
      <w:pPr>
        <w:spacing w:before="122" w:line="261" w:lineRule="auto"/>
        <w:ind w:left="441" w:right="108"/>
        <w:jc w:val="both"/>
        <w:rPr>
          <w:sz w:val="24"/>
        </w:rPr>
      </w:pPr>
      <w:r>
        <w:rPr>
          <w:w w:val="105"/>
          <w:sz w:val="24"/>
        </w:rPr>
        <w:t>El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igualdad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estará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relacionado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resto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documentos</w:t>
      </w:r>
      <w:r>
        <w:rPr>
          <w:spacing w:val="-67"/>
          <w:w w:val="105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regulan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actividad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centro,</w:t>
      </w:r>
      <w:r>
        <w:rPr>
          <w:spacing w:val="-11"/>
          <w:sz w:val="24"/>
        </w:rPr>
        <w:t xml:space="preserve"> </w:t>
      </w:r>
      <w:r>
        <w:rPr>
          <w:sz w:val="24"/>
        </w:rPr>
        <w:t>vinculándose</w:t>
      </w:r>
      <w:r>
        <w:rPr>
          <w:spacing w:val="-1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siguientes</w:t>
      </w:r>
      <w:r>
        <w:rPr>
          <w:spacing w:val="2"/>
          <w:sz w:val="24"/>
        </w:rPr>
        <w:t xml:space="preserve"> </w:t>
      </w:r>
      <w:r>
        <w:rPr>
          <w:color w:val="FAC000"/>
          <w:sz w:val="24"/>
        </w:rPr>
        <w:t>objetivos</w:t>
      </w:r>
      <w:r>
        <w:rPr>
          <w:color w:val="FAC000"/>
          <w:spacing w:val="2"/>
          <w:sz w:val="24"/>
        </w:rPr>
        <w:t xml:space="preserve"> </w:t>
      </w:r>
      <w:r>
        <w:rPr>
          <w:color w:val="FAC000"/>
          <w:sz w:val="24"/>
        </w:rPr>
        <w:t>relacionados</w:t>
      </w:r>
      <w:r>
        <w:rPr>
          <w:color w:val="FAC000"/>
          <w:spacing w:val="2"/>
          <w:sz w:val="24"/>
        </w:rPr>
        <w:t xml:space="preserve"> </w:t>
      </w:r>
      <w:r>
        <w:rPr>
          <w:color w:val="FAC000"/>
          <w:sz w:val="24"/>
        </w:rPr>
        <w:t>con</w:t>
      </w:r>
      <w:r>
        <w:rPr>
          <w:color w:val="FAC000"/>
          <w:spacing w:val="2"/>
          <w:sz w:val="24"/>
        </w:rPr>
        <w:t xml:space="preserve"> </w:t>
      </w:r>
      <w:r>
        <w:rPr>
          <w:color w:val="FAC000"/>
          <w:sz w:val="24"/>
        </w:rPr>
        <w:t>la</w:t>
      </w:r>
      <w:r>
        <w:rPr>
          <w:color w:val="FAC000"/>
          <w:spacing w:val="2"/>
          <w:sz w:val="24"/>
        </w:rPr>
        <w:t xml:space="preserve"> </w:t>
      </w:r>
      <w:r>
        <w:rPr>
          <w:color w:val="FAC000"/>
          <w:sz w:val="24"/>
        </w:rPr>
        <w:t>convivencia</w:t>
      </w:r>
      <w:r>
        <w:rPr>
          <w:color w:val="FAC000"/>
          <w:spacing w:val="1"/>
          <w:sz w:val="24"/>
        </w:rPr>
        <w:t xml:space="preserve"> </w:t>
      </w:r>
      <w:r>
        <w:rPr>
          <w:color w:val="FAC000"/>
          <w:sz w:val="24"/>
        </w:rPr>
        <w:t>en</w:t>
      </w:r>
      <w:r>
        <w:rPr>
          <w:color w:val="FAC000"/>
          <w:spacing w:val="1"/>
          <w:sz w:val="24"/>
        </w:rPr>
        <w:t xml:space="preserve"> </w:t>
      </w:r>
      <w:r>
        <w:rPr>
          <w:color w:val="FAC000"/>
          <w:sz w:val="24"/>
        </w:rPr>
        <w:t>el</w:t>
      </w:r>
      <w:r>
        <w:rPr>
          <w:color w:val="FAC000"/>
          <w:spacing w:val="2"/>
          <w:sz w:val="24"/>
        </w:rPr>
        <w:t xml:space="preserve"> </w:t>
      </w:r>
      <w:r>
        <w:rPr>
          <w:color w:val="FAC000"/>
          <w:sz w:val="24"/>
        </w:rPr>
        <w:t>centro</w:t>
      </w:r>
      <w:r>
        <w:rPr>
          <w:sz w:val="24"/>
        </w:rPr>
        <w:t>:</w:t>
      </w:r>
    </w:p>
    <w:p w14:paraId="4A7AD6E0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line="261" w:lineRule="auto"/>
        <w:ind w:right="108"/>
        <w:rPr>
          <w:sz w:val="24"/>
        </w:rPr>
      </w:pPr>
      <w:r>
        <w:rPr>
          <w:sz w:val="24"/>
        </w:rPr>
        <w:t>Potenciar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diálogo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fórmula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posibles</w:t>
      </w:r>
      <w:r>
        <w:rPr>
          <w:spacing w:val="-2"/>
          <w:sz w:val="24"/>
        </w:rPr>
        <w:t xml:space="preserve"> </w:t>
      </w:r>
      <w:r>
        <w:rPr>
          <w:sz w:val="24"/>
        </w:rPr>
        <w:t>conflictos.</w:t>
      </w:r>
    </w:p>
    <w:p w14:paraId="65921D73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before="130" w:line="261" w:lineRule="auto"/>
        <w:ind w:right="109"/>
        <w:rPr>
          <w:sz w:val="24"/>
        </w:rPr>
      </w:pPr>
      <w:r>
        <w:rPr>
          <w:sz w:val="24"/>
        </w:rPr>
        <w:t>Crear un clima en el que sea posible la detección temprana</w:t>
      </w:r>
      <w:r>
        <w:rPr>
          <w:spacing w:val="-64"/>
          <w:sz w:val="24"/>
        </w:rPr>
        <w:t xml:space="preserve"> </w:t>
      </w:r>
      <w:r>
        <w:rPr>
          <w:w w:val="105"/>
          <w:sz w:val="24"/>
        </w:rPr>
        <w:t>de los posibles conflictos para intervenir antes de 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puedan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devenir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problema</w:t>
      </w:r>
      <w:r>
        <w:rPr>
          <w:w w:val="105"/>
          <w:sz w:val="24"/>
        </w:rPr>
        <w:t>s.</w:t>
      </w:r>
    </w:p>
    <w:p w14:paraId="3180A8F5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line="261" w:lineRule="auto"/>
        <w:ind w:right="108"/>
        <w:rPr>
          <w:sz w:val="24"/>
        </w:rPr>
      </w:pPr>
      <w:r>
        <w:rPr>
          <w:w w:val="105"/>
          <w:sz w:val="24"/>
        </w:rPr>
        <w:t>Agilizar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resolución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cualquier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asunto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relacionado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fin</w:t>
      </w:r>
      <w:r>
        <w:rPr>
          <w:spacing w:val="-68"/>
          <w:w w:val="105"/>
          <w:sz w:val="24"/>
        </w:rPr>
        <w:t xml:space="preserve"> </w:t>
      </w:r>
      <w:r>
        <w:rPr>
          <w:w w:val="105"/>
          <w:sz w:val="24"/>
        </w:rPr>
        <w:t>de que el alumnado perciba las medidas educativas 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manera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inmediata.</w:t>
      </w:r>
    </w:p>
    <w:p w14:paraId="2FDE933A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before="132" w:line="261" w:lineRule="auto"/>
        <w:ind w:right="108"/>
        <w:rPr>
          <w:sz w:val="24"/>
        </w:rPr>
      </w:pPr>
      <w:r>
        <w:rPr>
          <w:sz w:val="24"/>
        </w:rPr>
        <w:t>Impulsar actividades de intercambio cultural, social, etc que</w:t>
      </w:r>
      <w:r>
        <w:rPr>
          <w:spacing w:val="-64"/>
          <w:sz w:val="24"/>
        </w:rPr>
        <w:t xml:space="preserve"> </w:t>
      </w:r>
      <w:r>
        <w:rPr>
          <w:sz w:val="24"/>
        </w:rPr>
        <w:t>permitan potenciar e incrementar la convivencia, el respeto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acercamiento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alumnado.</w:t>
      </w:r>
    </w:p>
    <w:p w14:paraId="08C2D1D8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line="261" w:lineRule="auto"/>
        <w:ind w:right="109"/>
        <w:rPr>
          <w:sz w:val="24"/>
        </w:rPr>
      </w:pPr>
      <w:r>
        <w:rPr>
          <w:w w:val="105"/>
          <w:sz w:val="24"/>
        </w:rPr>
        <w:t>Vivir la diferencia como un bien enriquecedor y nunca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elemento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segregación.</w:t>
      </w:r>
    </w:p>
    <w:p w14:paraId="34F900AB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before="130" w:line="261" w:lineRule="auto"/>
        <w:ind w:right="110"/>
        <w:rPr>
          <w:sz w:val="24"/>
        </w:rPr>
      </w:pPr>
      <w:r>
        <w:rPr>
          <w:w w:val="105"/>
          <w:sz w:val="24"/>
        </w:rPr>
        <w:t>Potenciar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participación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todos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departamentos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67"/>
          <w:w w:val="105"/>
          <w:sz w:val="24"/>
        </w:rPr>
        <w:t xml:space="preserve"> </w:t>
      </w:r>
      <w:r>
        <w:rPr>
          <w:w w:val="105"/>
          <w:sz w:val="24"/>
        </w:rPr>
        <w:t>centro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toma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decisiones.</w:t>
      </w:r>
    </w:p>
    <w:p w14:paraId="4F9B789C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before="132" w:line="261" w:lineRule="auto"/>
        <w:ind w:right="108"/>
        <w:rPr>
          <w:sz w:val="24"/>
        </w:rPr>
      </w:pPr>
      <w:r>
        <w:rPr>
          <w:w w:val="105"/>
          <w:sz w:val="24"/>
        </w:rPr>
        <w:t>Implicar al alumnado en actividades que impliquen a 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totalidad que les hagan sentir un grupo completo 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deben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respetar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proteger.</w:t>
      </w:r>
    </w:p>
    <w:p w14:paraId="1A6EE65F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before="132" w:line="261" w:lineRule="auto"/>
        <w:ind w:right="108"/>
        <w:rPr>
          <w:sz w:val="24"/>
        </w:rPr>
      </w:pPr>
      <w:r>
        <w:rPr>
          <w:sz w:val="24"/>
        </w:rPr>
        <w:t>Proponer un modelo global de educación para generar un</w:t>
      </w:r>
      <w:r>
        <w:rPr>
          <w:spacing w:val="1"/>
          <w:sz w:val="24"/>
        </w:rPr>
        <w:t xml:space="preserve"> </w:t>
      </w:r>
      <w:r>
        <w:rPr>
          <w:sz w:val="24"/>
        </w:rPr>
        <w:t>clima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adecuado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permita</w:t>
      </w:r>
      <w:r>
        <w:rPr>
          <w:spacing w:val="1"/>
          <w:sz w:val="24"/>
        </w:rPr>
        <w:t xml:space="preserve"> </w:t>
      </w:r>
      <w:r>
        <w:rPr>
          <w:sz w:val="24"/>
        </w:rPr>
        <w:t>resolver</w:t>
      </w:r>
      <w:r>
        <w:rPr>
          <w:spacing w:val="1"/>
          <w:sz w:val="24"/>
        </w:rPr>
        <w:t xml:space="preserve"> </w:t>
      </w:r>
      <w:r>
        <w:rPr>
          <w:sz w:val="24"/>
        </w:rPr>
        <w:t>posibles confli</w:t>
      </w:r>
      <w:r>
        <w:rPr>
          <w:sz w:val="24"/>
        </w:rPr>
        <w:t>ctos de forma no violenta, así como prevenir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conductas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puedan</w:t>
      </w:r>
      <w:r>
        <w:rPr>
          <w:spacing w:val="-6"/>
          <w:sz w:val="24"/>
        </w:rPr>
        <w:t xml:space="preserve"> </w:t>
      </w:r>
      <w:r>
        <w:rPr>
          <w:sz w:val="24"/>
        </w:rPr>
        <w:t>alterar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convivencia.</w:t>
      </w:r>
    </w:p>
    <w:p w14:paraId="2B887AFE" w14:textId="77777777" w:rsidR="00865EB9" w:rsidRDefault="00334C5E">
      <w:pPr>
        <w:pStyle w:val="Prrafodelista"/>
        <w:numPr>
          <w:ilvl w:val="1"/>
          <w:numId w:val="10"/>
        </w:numPr>
        <w:tabs>
          <w:tab w:val="left" w:pos="1556"/>
        </w:tabs>
        <w:spacing w:line="261" w:lineRule="auto"/>
        <w:ind w:right="108"/>
        <w:rPr>
          <w:sz w:val="24"/>
        </w:rPr>
      </w:pPr>
      <w:r>
        <w:rPr>
          <w:sz w:val="24"/>
        </w:rPr>
        <w:t>Fomentar el trabajo cooperativo y la implicación de toda la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comunidad educativa para la mejora de la convivencia en el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centro.</w:t>
      </w:r>
    </w:p>
    <w:p w14:paraId="2DE329C2" w14:textId="77777777" w:rsidR="00865EB9" w:rsidRDefault="00865EB9">
      <w:pPr>
        <w:spacing w:line="261" w:lineRule="auto"/>
        <w:jc w:val="both"/>
        <w:rPr>
          <w:sz w:val="24"/>
        </w:rPr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7EC5B5E3" w14:textId="77777777" w:rsidR="00865EB9" w:rsidRDefault="00865EB9">
      <w:pPr>
        <w:pStyle w:val="Textoindependiente"/>
        <w:rPr>
          <w:sz w:val="20"/>
        </w:rPr>
      </w:pPr>
    </w:p>
    <w:p w14:paraId="01DFD16F" w14:textId="77777777" w:rsidR="00865EB9" w:rsidRDefault="00865EB9">
      <w:pPr>
        <w:pStyle w:val="Textoindependiente"/>
        <w:spacing w:before="8"/>
        <w:rPr>
          <w:sz w:val="19"/>
        </w:rPr>
      </w:pPr>
    </w:p>
    <w:p w14:paraId="02724E7E" w14:textId="77777777" w:rsidR="00865EB9" w:rsidRDefault="00334C5E">
      <w:pPr>
        <w:pStyle w:val="Ttulo1"/>
        <w:numPr>
          <w:ilvl w:val="0"/>
          <w:numId w:val="11"/>
        </w:numPr>
        <w:tabs>
          <w:tab w:val="left" w:pos="1221"/>
          <w:tab w:val="left" w:pos="1222"/>
        </w:tabs>
        <w:spacing w:before="107"/>
        <w:ind w:hanging="721"/>
      </w:pPr>
      <w:bookmarkStart w:id="11" w:name="6._Diagnóstico"/>
      <w:bookmarkEnd w:id="11"/>
      <w:r>
        <w:rPr>
          <w:color w:val="FAC000"/>
          <w:w w:val="130"/>
        </w:rPr>
        <w:t>Di</w:t>
      </w:r>
      <w:r>
        <w:rPr>
          <w:color w:val="FAC000"/>
          <w:w w:val="130"/>
        </w:rPr>
        <w:t>agnóstico</w:t>
      </w:r>
    </w:p>
    <w:p w14:paraId="7639EFF8" w14:textId="77777777" w:rsidR="00865EB9" w:rsidRDefault="00334C5E">
      <w:pPr>
        <w:pStyle w:val="Textoindependiente"/>
        <w:spacing w:before="399" w:line="261" w:lineRule="auto"/>
        <w:ind w:left="141" w:right="108"/>
        <w:jc w:val="both"/>
      </w:pPr>
      <w:r>
        <w:t>A través de la realización del diagnóstico de situación se pretende conocer a</w:t>
      </w:r>
      <w:r>
        <w:rPr>
          <w:spacing w:val="1"/>
        </w:rPr>
        <w:t xml:space="preserve"> </w:t>
      </w:r>
      <w:r>
        <w:rPr>
          <w:w w:val="105"/>
        </w:rPr>
        <w:t>fondo la naturaleza del centro educativo en relación a la igualdad entre</w:t>
      </w:r>
      <w:r>
        <w:rPr>
          <w:spacing w:val="1"/>
          <w:w w:val="105"/>
        </w:rPr>
        <w:t xml:space="preserve"> </w:t>
      </w:r>
      <w:r>
        <w:rPr>
          <w:w w:val="105"/>
        </w:rPr>
        <w:t>mujeres y hombres, mediante la observación de las relaciones y dinámicas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desarrollan</w:t>
      </w:r>
      <w:r>
        <w:rPr>
          <w:spacing w:val="1"/>
          <w:w w:val="105"/>
        </w:rPr>
        <w:t xml:space="preserve"> </w:t>
      </w:r>
      <w:r>
        <w:rPr>
          <w:w w:val="105"/>
        </w:rPr>
        <w:t>ent</w:t>
      </w:r>
      <w:r>
        <w:rPr>
          <w:w w:val="105"/>
        </w:rPr>
        <w:t>re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personas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forman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mismo.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61"/>
          <w:w w:val="105"/>
        </w:rPr>
        <w:t xml:space="preserve"> </w:t>
      </w:r>
      <w:r>
        <w:rPr>
          <w:w w:val="105"/>
        </w:rPr>
        <w:t>observación de situaciones, de comportamientos y de actitudes entre las</w:t>
      </w:r>
      <w:r>
        <w:rPr>
          <w:spacing w:val="1"/>
          <w:w w:val="105"/>
        </w:rPr>
        <w:t xml:space="preserve"> </w:t>
      </w:r>
      <w:r>
        <w:rPr>
          <w:w w:val="105"/>
        </w:rPr>
        <w:t>personas que forman parte de la vida del centro educativo se convierte en</w:t>
      </w:r>
      <w:r>
        <w:rPr>
          <w:spacing w:val="-61"/>
          <w:w w:val="105"/>
        </w:rPr>
        <w:t xml:space="preserve"> </w:t>
      </w:r>
      <w:r>
        <w:t xml:space="preserve">esencial para detectar las dinámicas que fallan y que provocan </w:t>
      </w:r>
      <w:r>
        <w:t>y mantienen</w:t>
      </w:r>
      <w:r>
        <w:rPr>
          <w:spacing w:val="1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situaciones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desigualdad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1"/>
          <w:w w:val="105"/>
        </w:rPr>
        <w:t xml:space="preserve"> </w:t>
      </w:r>
      <w:r>
        <w:rPr>
          <w:w w:val="105"/>
        </w:rPr>
        <w:t>mujeres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hombres.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tanto,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t>observación, independientemente de las herramientas que sean usadas para</w:t>
      </w:r>
      <w:r>
        <w:rPr>
          <w:spacing w:val="1"/>
        </w:rPr>
        <w:t xml:space="preserve"> </w:t>
      </w:r>
      <w:r>
        <w:rPr>
          <w:w w:val="105"/>
        </w:rPr>
        <w:t>sistematizar la información, se configura como un elemento fundamental</w:t>
      </w:r>
      <w:r>
        <w:rPr>
          <w:spacing w:val="1"/>
          <w:w w:val="105"/>
        </w:rPr>
        <w:t xml:space="preserve"> </w:t>
      </w:r>
      <w:r>
        <w:t>para llevar a cabo un diagnóst</w:t>
      </w:r>
      <w:r>
        <w:t>ico preciso de la situación de la igualdad en el</w:t>
      </w:r>
      <w:r>
        <w:rPr>
          <w:spacing w:val="1"/>
        </w:rPr>
        <w:t xml:space="preserve"> </w:t>
      </w:r>
      <w:r>
        <w:rPr>
          <w:w w:val="105"/>
        </w:rPr>
        <w:t>centro</w:t>
      </w:r>
      <w:r>
        <w:rPr>
          <w:spacing w:val="-9"/>
          <w:w w:val="105"/>
        </w:rPr>
        <w:t xml:space="preserve"> </w:t>
      </w:r>
      <w:r>
        <w:rPr>
          <w:w w:val="105"/>
        </w:rPr>
        <w:t>educativo.</w:t>
      </w:r>
    </w:p>
    <w:p w14:paraId="27B7F6C6" w14:textId="77777777" w:rsidR="00865EB9" w:rsidRDefault="00334C5E">
      <w:pPr>
        <w:pStyle w:val="Textoindependiente"/>
        <w:spacing w:before="131" w:line="261" w:lineRule="auto"/>
        <w:ind w:left="141" w:right="106"/>
        <w:jc w:val="both"/>
      </w:pPr>
      <w:r>
        <w:rPr>
          <w:w w:val="105"/>
        </w:rPr>
        <w:t>Tras los métodos de diagnósticos utilizados durante el curso 2024/2025 para</w:t>
      </w:r>
      <w:r>
        <w:rPr>
          <w:spacing w:val="1"/>
          <w:w w:val="105"/>
        </w:rPr>
        <w:t xml:space="preserve"> </w:t>
      </w:r>
      <w:r>
        <w:t>posteriormente realizar este Plan de Igualdad de Centro, hay que decir que en</w:t>
      </w:r>
      <w:r>
        <w:rPr>
          <w:spacing w:val="-58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resultado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aprecian</w:t>
      </w:r>
      <w:r>
        <w:rPr>
          <w:spacing w:val="1"/>
          <w:w w:val="105"/>
        </w:rPr>
        <w:t xml:space="preserve"> </w:t>
      </w:r>
      <w:r>
        <w:rPr>
          <w:w w:val="105"/>
        </w:rPr>
        <w:t>problem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convivencia/</w:t>
      </w:r>
      <w:r>
        <w:rPr>
          <w:spacing w:val="1"/>
          <w:w w:val="105"/>
        </w:rPr>
        <w:t xml:space="preserve"> </w:t>
      </w:r>
      <w:r>
        <w:rPr>
          <w:w w:val="105"/>
        </w:rPr>
        <w:t>igualdad,</w:t>
      </w:r>
      <w:r>
        <w:rPr>
          <w:spacing w:val="1"/>
          <w:w w:val="105"/>
        </w:rPr>
        <w:t xml:space="preserve"> </w:t>
      </w:r>
      <w:r>
        <w:rPr>
          <w:w w:val="105"/>
        </w:rPr>
        <w:t>ni</w:t>
      </w:r>
      <w:r>
        <w:rPr>
          <w:spacing w:val="1"/>
          <w:w w:val="105"/>
        </w:rPr>
        <w:t xml:space="preserve"> </w:t>
      </w:r>
      <w:r>
        <w:rPr>
          <w:w w:val="105"/>
        </w:rPr>
        <w:t>discriminación.</w:t>
      </w:r>
    </w:p>
    <w:p w14:paraId="5782DBAD" w14:textId="77777777" w:rsidR="00865EB9" w:rsidRDefault="00334C5E">
      <w:pPr>
        <w:pStyle w:val="Textoindependiente"/>
        <w:spacing w:before="124"/>
        <w:ind w:left="141"/>
        <w:jc w:val="both"/>
      </w:pPr>
      <w:r>
        <w:t>También</w:t>
      </w:r>
      <w:r>
        <w:rPr>
          <w:spacing w:val="8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gustaría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conste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baja</w:t>
      </w:r>
      <w:r>
        <w:rPr>
          <w:spacing w:val="6"/>
        </w:rPr>
        <w:t xml:space="preserve"> </w:t>
      </w:r>
      <w:r>
        <w:t>participación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encuestas.</w:t>
      </w:r>
    </w:p>
    <w:p w14:paraId="52325C34" w14:textId="77777777" w:rsidR="00865EB9" w:rsidRDefault="00334C5E">
      <w:pPr>
        <w:pStyle w:val="Ttulo2"/>
        <w:numPr>
          <w:ilvl w:val="1"/>
          <w:numId w:val="9"/>
        </w:numPr>
        <w:tabs>
          <w:tab w:val="left" w:pos="644"/>
        </w:tabs>
        <w:spacing w:before="158" w:line="240" w:lineRule="auto"/>
        <w:ind w:hanging="503"/>
      </w:pPr>
      <w:bookmarkStart w:id="12" w:name="6.1_Análisis_del_contexto_del_centro"/>
      <w:bookmarkEnd w:id="12"/>
      <w:r>
        <w:rPr>
          <w:color w:val="404040"/>
          <w:w w:val="125"/>
        </w:rPr>
        <w:t>Análisis</w:t>
      </w:r>
      <w:r>
        <w:rPr>
          <w:color w:val="404040"/>
          <w:spacing w:val="13"/>
          <w:w w:val="125"/>
        </w:rPr>
        <w:t xml:space="preserve"> </w:t>
      </w:r>
      <w:r>
        <w:rPr>
          <w:color w:val="404040"/>
          <w:w w:val="125"/>
        </w:rPr>
        <w:t>del</w:t>
      </w:r>
      <w:r>
        <w:rPr>
          <w:color w:val="404040"/>
          <w:spacing w:val="12"/>
          <w:w w:val="125"/>
        </w:rPr>
        <w:t xml:space="preserve"> </w:t>
      </w:r>
      <w:r>
        <w:rPr>
          <w:color w:val="404040"/>
          <w:w w:val="125"/>
        </w:rPr>
        <w:t>contexto</w:t>
      </w:r>
      <w:r>
        <w:rPr>
          <w:color w:val="404040"/>
          <w:spacing w:val="11"/>
          <w:w w:val="125"/>
        </w:rPr>
        <w:t xml:space="preserve"> </w:t>
      </w:r>
      <w:r>
        <w:rPr>
          <w:color w:val="404040"/>
          <w:w w:val="125"/>
        </w:rPr>
        <w:t>del</w:t>
      </w:r>
      <w:r>
        <w:rPr>
          <w:color w:val="404040"/>
          <w:spacing w:val="10"/>
          <w:w w:val="125"/>
        </w:rPr>
        <w:t xml:space="preserve"> </w:t>
      </w:r>
      <w:r>
        <w:rPr>
          <w:color w:val="404040"/>
          <w:w w:val="125"/>
        </w:rPr>
        <w:t>centro</w:t>
      </w:r>
    </w:p>
    <w:p w14:paraId="7108275B" w14:textId="77777777" w:rsidR="00865EB9" w:rsidRDefault="00865EB9">
      <w:pPr>
        <w:pStyle w:val="Textoindependiente"/>
        <w:spacing w:before="10"/>
        <w:rPr>
          <w:rFonts w:ascii="Calibri"/>
          <w:b/>
          <w:sz w:val="43"/>
        </w:rPr>
      </w:pPr>
    </w:p>
    <w:p w14:paraId="60DAC08C" w14:textId="77777777" w:rsidR="00865EB9" w:rsidRDefault="00334C5E">
      <w:pPr>
        <w:pStyle w:val="Textoindependiente"/>
        <w:spacing w:before="1" w:line="261" w:lineRule="auto"/>
        <w:ind w:left="141" w:right="107"/>
        <w:jc w:val="both"/>
      </w:pPr>
      <w:r>
        <w:rPr>
          <w:spacing w:val="-1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Escuela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Arte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Huéscar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centro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dependiente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Consejería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62"/>
          <w:w w:val="105"/>
        </w:rPr>
        <w:t xml:space="preserve"> </w:t>
      </w:r>
      <w:r>
        <w:t>Educación de la Comunidad Andaluza. Actualmente se ubica en C/ Morote</w:t>
      </w:r>
      <w:r>
        <w:rPr>
          <w:spacing w:val="1"/>
        </w:rPr>
        <w:t xml:space="preserve"> </w:t>
      </w:r>
      <w:r>
        <w:rPr>
          <w:w w:val="105"/>
        </w:rPr>
        <w:t>número</w:t>
      </w:r>
      <w:r>
        <w:rPr>
          <w:spacing w:val="-6"/>
          <w:w w:val="105"/>
        </w:rPr>
        <w:t xml:space="preserve"> </w:t>
      </w:r>
      <w:r>
        <w:rPr>
          <w:w w:val="105"/>
        </w:rPr>
        <w:t>62,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arterias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ciudad</w:t>
      </w:r>
      <w:r>
        <w:rPr>
          <w:spacing w:val="-5"/>
          <w:w w:val="105"/>
        </w:rPr>
        <w:t xml:space="preserve"> </w:t>
      </w:r>
      <w:r>
        <w:rPr>
          <w:w w:val="105"/>
        </w:rPr>
        <w:t>situada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zona</w:t>
      </w:r>
      <w:r>
        <w:rPr>
          <w:spacing w:val="-6"/>
          <w:w w:val="105"/>
        </w:rPr>
        <w:t xml:space="preserve"> </w:t>
      </w:r>
      <w:r>
        <w:rPr>
          <w:w w:val="105"/>
        </w:rPr>
        <w:t>céntrica.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1"/>
          <w:w w:val="105"/>
        </w:rPr>
        <w:t xml:space="preserve"> </w:t>
      </w:r>
      <w:r>
        <w:rPr>
          <w:w w:val="105"/>
        </w:rPr>
        <w:t>municipio se sitúa en la zona noreste de la provincia de Granada entre las</w:t>
      </w:r>
      <w:r>
        <w:rPr>
          <w:spacing w:val="1"/>
          <w:w w:val="105"/>
        </w:rPr>
        <w:t xml:space="preserve"> </w:t>
      </w:r>
      <w:r>
        <w:rPr>
          <w:spacing w:val="-1"/>
        </w:rPr>
        <w:t>provincias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Albacete,</w:t>
      </w:r>
      <w:r>
        <w:rPr>
          <w:spacing w:val="-14"/>
        </w:rPr>
        <w:t xml:space="preserve"> </w:t>
      </w:r>
      <w:r>
        <w:rPr>
          <w:spacing w:val="-1"/>
        </w:rPr>
        <w:t>Jaén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Alm</w:t>
      </w:r>
      <w:r>
        <w:rPr>
          <w:spacing w:val="-1"/>
        </w:rPr>
        <w:t>ería,</w:t>
      </w:r>
      <w:r>
        <w:rPr>
          <w:spacing w:val="-14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considerada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comarca</w:t>
      </w:r>
      <w:r>
        <w:rPr>
          <w:spacing w:val="-13"/>
        </w:rPr>
        <w:t xml:space="preserve"> </w:t>
      </w:r>
      <w:r>
        <w:t>natural</w:t>
      </w:r>
      <w:r>
        <w:rPr>
          <w:spacing w:val="-59"/>
        </w:rPr>
        <w:t xml:space="preserve"> </w:t>
      </w:r>
      <w:r>
        <w:t>denominada altiplano de Granada. La localidad cuenta con 7.195 habitantes,</w:t>
      </w:r>
      <w:r>
        <w:rPr>
          <w:spacing w:val="-58"/>
        </w:rPr>
        <w:t xml:space="preserve"> </w:t>
      </w:r>
      <w:r>
        <w:t>una densidad poblacional de 15,85 hab. /km² y una extensión superficial de</w:t>
      </w:r>
      <w:r>
        <w:rPr>
          <w:spacing w:val="1"/>
        </w:rPr>
        <w:t xml:space="preserve"> </w:t>
      </w:r>
      <w:r>
        <w:rPr>
          <w:w w:val="105"/>
        </w:rPr>
        <w:t>aproximadamente 473 km², habiendo perdido población progresivam</w:t>
      </w:r>
      <w:r>
        <w:rPr>
          <w:w w:val="105"/>
        </w:rPr>
        <w:t>ente</w:t>
      </w:r>
      <w:r>
        <w:rPr>
          <w:spacing w:val="1"/>
          <w:w w:val="105"/>
        </w:rPr>
        <w:t xml:space="preserve"> </w:t>
      </w:r>
      <w:r>
        <w:rPr>
          <w:w w:val="105"/>
        </w:rPr>
        <w:t>desde los años 50. Los pueblos que componen la comarca oscense son:</w:t>
      </w:r>
      <w:r>
        <w:rPr>
          <w:spacing w:val="1"/>
          <w:w w:val="105"/>
        </w:rPr>
        <w:t xml:space="preserve"> </w:t>
      </w:r>
      <w:r>
        <w:t>Castilléjar, Castril de la peña, Galera, Orce, Puebla de Don Fadrique y Huéscar,</w:t>
      </w:r>
      <w:r>
        <w:rPr>
          <w:spacing w:val="-58"/>
        </w:rPr>
        <w:t xml:space="preserve"> </w:t>
      </w:r>
      <w:r>
        <w:rPr>
          <w:w w:val="95"/>
        </w:rPr>
        <w:t>siendo esta última la cabeza de la comarca y actuando como centro comercial,</w:t>
      </w:r>
      <w:r>
        <w:rPr>
          <w:spacing w:val="1"/>
          <w:w w:val="95"/>
        </w:rPr>
        <w:t xml:space="preserve"> </w:t>
      </w:r>
      <w:r>
        <w:t>educativo</w:t>
      </w:r>
      <w:r>
        <w:rPr>
          <w:spacing w:val="60"/>
        </w:rPr>
        <w:t xml:space="preserve"> </w:t>
      </w:r>
      <w:r>
        <w:t>y jurisdiccional de la misma. El sector económico predominante es</w:t>
      </w:r>
      <w:r>
        <w:rPr>
          <w:spacing w:val="1"/>
        </w:rPr>
        <w:t xml:space="preserve"> </w:t>
      </w:r>
      <w:r>
        <w:rPr>
          <w:spacing w:val="-1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agro-ganadero,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sector</w:t>
      </w:r>
      <w:r>
        <w:rPr>
          <w:spacing w:val="-9"/>
          <w:w w:val="105"/>
        </w:rPr>
        <w:t xml:space="preserve"> </w:t>
      </w:r>
      <w:r>
        <w:rPr>
          <w:w w:val="105"/>
        </w:rPr>
        <w:t>secundario</w:t>
      </w:r>
      <w:r>
        <w:rPr>
          <w:spacing w:val="-8"/>
          <w:w w:val="105"/>
        </w:rPr>
        <w:t xml:space="preserve"> </w:t>
      </w:r>
      <w:r>
        <w:rPr>
          <w:w w:val="105"/>
        </w:rPr>
        <w:t>destaca</w:t>
      </w:r>
      <w:r>
        <w:rPr>
          <w:spacing w:val="-9"/>
          <w:w w:val="105"/>
        </w:rPr>
        <w:t xml:space="preserve"> </w:t>
      </w:r>
      <w:r>
        <w:rPr>
          <w:w w:val="105"/>
        </w:rPr>
        <w:t>básicamente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industria</w:t>
      </w:r>
      <w:r>
        <w:rPr>
          <w:spacing w:val="-61"/>
          <w:w w:val="105"/>
        </w:rPr>
        <w:t xml:space="preserve"> </w:t>
      </w:r>
      <w:r>
        <w:t>agroalimentaria; y dentro del sector terciario predomina, por un lado, el sector</w:t>
      </w:r>
      <w:r>
        <w:rPr>
          <w:spacing w:val="1"/>
        </w:rPr>
        <w:t xml:space="preserve"> </w:t>
      </w:r>
      <w:r>
        <w:t>público, ligado especialmente a la</w:t>
      </w:r>
      <w:r>
        <w:t xml:space="preserve"> sanidad y la educación y, por otro lado, el</w:t>
      </w:r>
      <w:r>
        <w:rPr>
          <w:spacing w:val="1"/>
        </w:rPr>
        <w:t xml:space="preserve"> </w:t>
      </w:r>
      <w:r>
        <w:t>comercio. El índice de paro se sitúa en torno al 17%, por lo que se deduce que</w:t>
      </w:r>
      <w:r>
        <w:rPr>
          <w:spacing w:val="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renta</w:t>
      </w:r>
      <w:r>
        <w:rPr>
          <w:spacing w:val="9"/>
        </w:rPr>
        <w:t xml:space="preserve"> </w:t>
      </w:r>
      <w:r>
        <w:t>familiar</w:t>
      </w:r>
      <w:r>
        <w:rPr>
          <w:spacing w:val="9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media/baja,</w:t>
      </w:r>
      <w:r>
        <w:rPr>
          <w:spacing w:val="11"/>
        </w:rPr>
        <w:t xml:space="preserve"> </w:t>
      </w:r>
      <w:r>
        <w:t>siendo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niveles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formación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titulación</w:t>
      </w:r>
      <w:r>
        <w:rPr>
          <w:spacing w:val="11"/>
        </w:rPr>
        <w:t xml:space="preserve"> </w:t>
      </w:r>
      <w:r>
        <w:t>de</w:t>
      </w:r>
    </w:p>
    <w:p w14:paraId="4319A9AE" w14:textId="77777777" w:rsidR="00865EB9" w:rsidRDefault="00865EB9">
      <w:pPr>
        <w:spacing w:line="261" w:lineRule="auto"/>
        <w:jc w:val="both"/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4A8F447D" w14:textId="77777777" w:rsidR="00865EB9" w:rsidRDefault="00865EB9">
      <w:pPr>
        <w:pStyle w:val="Textoindependiente"/>
        <w:spacing w:before="2"/>
        <w:rPr>
          <w:sz w:val="21"/>
        </w:rPr>
      </w:pPr>
    </w:p>
    <w:p w14:paraId="754345CD" w14:textId="77777777" w:rsidR="00865EB9" w:rsidRDefault="00334C5E">
      <w:pPr>
        <w:pStyle w:val="Textoindependiente"/>
        <w:spacing w:before="91" w:line="261" w:lineRule="auto"/>
        <w:ind w:left="141" w:right="109"/>
        <w:jc w:val="both"/>
      </w:pPr>
      <w:r>
        <w:rPr>
          <w:w w:val="105"/>
        </w:rPr>
        <w:t>la población adulta medios. El t</w:t>
      </w:r>
      <w:r>
        <w:rPr>
          <w:w w:val="105"/>
        </w:rPr>
        <w:t>ipo de vivienda, equipamiento urbano y</w:t>
      </w:r>
      <w:r>
        <w:rPr>
          <w:spacing w:val="1"/>
          <w:w w:val="105"/>
        </w:rPr>
        <w:t xml:space="preserve"> </w:t>
      </w:r>
      <w:r>
        <w:rPr>
          <w:w w:val="110"/>
        </w:rPr>
        <w:t>cultural</w:t>
      </w:r>
      <w:r>
        <w:rPr>
          <w:spacing w:val="-15"/>
          <w:w w:val="110"/>
        </w:rPr>
        <w:t xml:space="preserve"> </w:t>
      </w:r>
      <w:r>
        <w:rPr>
          <w:w w:val="110"/>
        </w:rPr>
        <w:t>facilitan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integración</w:t>
      </w:r>
      <w:r>
        <w:rPr>
          <w:spacing w:val="-16"/>
          <w:w w:val="110"/>
        </w:rPr>
        <w:t xml:space="preserve"> </w:t>
      </w:r>
      <w:r>
        <w:rPr>
          <w:w w:val="110"/>
        </w:rPr>
        <w:t>del</w:t>
      </w:r>
      <w:r>
        <w:rPr>
          <w:spacing w:val="-16"/>
          <w:w w:val="110"/>
        </w:rPr>
        <w:t xml:space="preserve"> </w:t>
      </w:r>
      <w:r>
        <w:rPr>
          <w:w w:val="110"/>
        </w:rPr>
        <w:t>vecindario.</w:t>
      </w:r>
    </w:p>
    <w:p w14:paraId="30D9B3DF" w14:textId="77777777" w:rsidR="00865EB9" w:rsidRDefault="00334C5E">
      <w:pPr>
        <w:pStyle w:val="Textoindependiente"/>
        <w:spacing w:before="122" w:line="261" w:lineRule="auto"/>
        <w:ind w:left="141" w:right="107"/>
        <w:jc w:val="both"/>
      </w:pPr>
      <w:r>
        <w:rPr>
          <w:w w:val="105"/>
        </w:rPr>
        <w:t>Asimismo,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centro</w:t>
      </w:r>
      <w:r>
        <w:rPr>
          <w:spacing w:val="1"/>
          <w:w w:val="105"/>
        </w:rPr>
        <w:t xml:space="preserve"> </w:t>
      </w:r>
      <w:r>
        <w:rPr>
          <w:w w:val="105"/>
        </w:rPr>
        <w:t>mantiene</w:t>
      </w:r>
      <w:r>
        <w:rPr>
          <w:spacing w:val="1"/>
          <w:w w:val="105"/>
        </w:rPr>
        <w:t xml:space="preserve"> </w:t>
      </w:r>
      <w:r>
        <w:rPr>
          <w:w w:val="105"/>
        </w:rPr>
        <w:t>relaciones</w:t>
      </w:r>
      <w:r>
        <w:rPr>
          <w:spacing w:val="1"/>
          <w:w w:val="105"/>
        </w:rPr>
        <w:t xml:space="preserve"> </w:t>
      </w:r>
      <w:r>
        <w:rPr>
          <w:w w:val="105"/>
        </w:rPr>
        <w:t>muy</w:t>
      </w:r>
      <w:r>
        <w:rPr>
          <w:spacing w:val="1"/>
          <w:w w:val="105"/>
        </w:rPr>
        <w:t xml:space="preserve"> </w:t>
      </w:r>
      <w:r>
        <w:rPr>
          <w:w w:val="105"/>
        </w:rPr>
        <w:t>fluidas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diferentes</w:t>
      </w:r>
      <w:r>
        <w:rPr>
          <w:spacing w:val="1"/>
          <w:w w:val="105"/>
        </w:rPr>
        <w:t xml:space="preserve"> </w:t>
      </w:r>
      <w:r>
        <w:rPr>
          <w:w w:val="105"/>
        </w:rPr>
        <w:t>organismos e instituciones del entorno, destacando en este sentido: los</w:t>
      </w:r>
      <w:r>
        <w:rPr>
          <w:spacing w:val="1"/>
          <w:w w:val="105"/>
        </w:rPr>
        <w:t xml:space="preserve"> </w:t>
      </w:r>
      <w:r>
        <w:rPr>
          <w:w w:val="105"/>
        </w:rPr>
        <w:t>centros de primaria (CEIP Cervantes, CEIP Natalio y CEIP Princesa Sofía);</w:t>
      </w:r>
      <w:r>
        <w:rPr>
          <w:spacing w:val="1"/>
          <w:w w:val="105"/>
        </w:rPr>
        <w:t xml:space="preserve"> </w:t>
      </w:r>
      <w:r>
        <w:rPr>
          <w:w w:val="105"/>
        </w:rPr>
        <w:t>centros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secundaria</w:t>
      </w:r>
      <w:r>
        <w:rPr>
          <w:spacing w:val="47"/>
          <w:w w:val="105"/>
        </w:rPr>
        <w:t xml:space="preserve"> </w:t>
      </w:r>
      <w:r>
        <w:rPr>
          <w:w w:val="105"/>
        </w:rPr>
        <w:t>(IES</w:t>
      </w:r>
      <w:r>
        <w:rPr>
          <w:spacing w:val="-8"/>
          <w:w w:val="105"/>
        </w:rPr>
        <w:t xml:space="preserve"> </w:t>
      </w:r>
      <w:r>
        <w:rPr>
          <w:w w:val="105"/>
        </w:rPr>
        <w:t>Alquivira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IES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Sagra);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Escuela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Adultos;</w:t>
      </w:r>
      <w:r>
        <w:rPr>
          <w:spacing w:val="-62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Centro</w:t>
      </w:r>
      <w:r>
        <w:rPr>
          <w:spacing w:val="-8"/>
          <w:w w:val="105"/>
        </w:rPr>
        <w:t xml:space="preserve"> </w:t>
      </w:r>
      <w:r>
        <w:rPr>
          <w:w w:val="105"/>
        </w:rPr>
        <w:t>Municipal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Informa</w:t>
      </w:r>
      <w:r>
        <w:rPr>
          <w:w w:val="105"/>
        </w:rPr>
        <w:t>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mujer;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Gabinete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Igualdad,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61"/>
          <w:w w:val="105"/>
        </w:rPr>
        <w:t xml:space="preserve"> </w:t>
      </w:r>
      <w:r>
        <w:rPr>
          <w:w w:val="105"/>
        </w:rPr>
        <w:t>Unidad</w:t>
      </w:r>
      <w:r>
        <w:rPr>
          <w:spacing w:val="1"/>
          <w:w w:val="105"/>
        </w:rPr>
        <w:t xml:space="preserve"> </w:t>
      </w:r>
      <w:r>
        <w:rPr>
          <w:w w:val="105"/>
        </w:rPr>
        <w:t>Territorial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Empleo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Desarrollo</w:t>
      </w:r>
      <w:r>
        <w:rPr>
          <w:spacing w:val="1"/>
          <w:w w:val="105"/>
        </w:rPr>
        <w:t xml:space="preserve"> </w:t>
      </w:r>
      <w:r>
        <w:rPr>
          <w:w w:val="105"/>
        </w:rPr>
        <w:t>Tecnológico;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Centro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Profesorado</w:t>
      </w:r>
      <w:r>
        <w:rPr>
          <w:spacing w:val="-10"/>
          <w:w w:val="105"/>
        </w:rPr>
        <w:t xml:space="preserve"> </w:t>
      </w:r>
      <w:r>
        <w:rPr>
          <w:w w:val="105"/>
        </w:rPr>
        <w:t>(CEP)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Baza;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Asociación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Empresarios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Comarca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1"/>
          <w:w w:val="105"/>
        </w:rPr>
        <w:t xml:space="preserve"> </w:t>
      </w:r>
      <w:r>
        <w:t>Huéscar; la Asociación Nacional de Criadores de Ovino Segureño (ANCOS); la</w:t>
      </w:r>
      <w:r>
        <w:rPr>
          <w:spacing w:val="1"/>
        </w:rPr>
        <w:t xml:space="preserve"> </w:t>
      </w:r>
      <w:r>
        <w:t>Delegación Provincial de Educación de Granada; la Diputación de Granada y</w:t>
      </w:r>
      <w:r>
        <w:rPr>
          <w:spacing w:val="-58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Fundación</w:t>
      </w:r>
      <w:r>
        <w:rPr>
          <w:spacing w:val="-8"/>
          <w:w w:val="105"/>
        </w:rPr>
        <w:t xml:space="preserve"> </w:t>
      </w:r>
      <w:r>
        <w:rPr>
          <w:w w:val="105"/>
        </w:rPr>
        <w:t>José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Huéscar.</w:t>
      </w:r>
    </w:p>
    <w:p w14:paraId="2AD64928" w14:textId="77777777" w:rsidR="00865EB9" w:rsidRDefault="00334C5E">
      <w:pPr>
        <w:pStyle w:val="Textoindependiente"/>
        <w:spacing w:before="130" w:line="261" w:lineRule="auto"/>
        <w:ind w:left="141" w:right="108"/>
        <w:jc w:val="both"/>
      </w:pPr>
      <w:r>
        <w:rPr>
          <w:w w:val="105"/>
        </w:rPr>
        <w:t>En relación al tipo de alumnado, cabría decir que en líneas generales se</w:t>
      </w:r>
      <w:r>
        <w:rPr>
          <w:spacing w:val="1"/>
          <w:w w:val="105"/>
        </w:rPr>
        <w:t xml:space="preserve"> </w:t>
      </w:r>
      <w:r>
        <w:rPr>
          <w:w w:val="105"/>
        </w:rPr>
        <w:t>enma</w:t>
      </w:r>
      <w:r>
        <w:rPr>
          <w:w w:val="105"/>
        </w:rPr>
        <w:t>rca dentro de un nivel sociocultural medio. La edad del alumnado es</w:t>
      </w:r>
      <w:r>
        <w:rPr>
          <w:spacing w:val="-61"/>
          <w:w w:val="105"/>
        </w:rPr>
        <w:t xml:space="preserve"> </w:t>
      </w:r>
      <w:r>
        <w:rPr>
          <w:w w:val="105"/>
        </w:rPr>
        <w:t>muy variable, dependiendo del nivel o ciclo en el que se matriculen; así, los</w:t>
      </w:r>
      <w:r>
        <w:rPr>
          <w:spacing w:val="-61"/>
          <w:w w:val="105"/>
        </w:rPr>
        <w:t xml:space="preserve"> </w:t>
      </w:r>
      <w:r>
        <w:rPr>
          <w:w w:val="105"/>
        </w:rPr>
        <w:t>más jóvenes, 15-16 años corresponden a los alumnos matriculados en el</w:t>
      </w:r>
      <w:r>
        <w:rPr>
          <w:spacing w:val="1"/>
          <w:w w:val="105"/>
        </w:rPr>
        <w:t xml:space="preserve"> </w:t>
      </w:r>
      <w:r>
        <w:rPr>
          <w:w w:val="105"/>
        </w:rPr>
        <w:t>bachillerato</w:t>
      </w:r>
      <w:r>
        <w:rPr>
          <w:spacing w:val="-5"/>
          <w:w w:val="105"/>
        </w:rPr>
        <w:t xml:space="preserve"> </w:t>
      </w:r>
      <w:r>
        <w:rPr>
          <w:w w:val="105"/>
        </w:rPr>
        <w:t>artístico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ciclos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grado</w:t>
      </w:r>
      <w:r>
        <w:rPr>
          <w:spacing w:val="-5"/>
          <w:w w:val="105"/>
        </w:rPr>
        <w:t xml:space="preserve"> </w:t>
      </w:r>
      <w:r>
        <w:rPr>
          <w:w w:val="105"/>
        </w:rPr>
        <w:t>medio,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18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adelante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61"/>
          <w:w w:val="105"/>
        </w:rPr>
        <w:t xml:space="preserve"> </w:t>
      </w:r>
      <w:r>
        <w:rPr>
          <w:w w:val="105"/>
        </w:rPr>
        <w:t>ciclos</w:t>
      </w:r>
      <w:r>
        <w:rPr>
          <w:spacing w:val="-6"/>
          <w:w w:val="105"/>
        </w:rPr>
        <w:t xml:space="preserve"> </w:t>
      </w:r>
      <w:r>
        <w:rPr>
          <w:w w:val="105"/>
        </w:rPr>
        <w:t>superiores.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centro</w:t>
      </w:r>
      <w:r>
        <w:rPr>
          <w:spacing w:val="-5"/>
          <w:w w:val="105"/>
        </w:rPr>
        <w:t xml:space="preserve"> </w:t>
      </w:r>
      <w:r>
        <w:rPr>
          <w:w w:val="105"/>
        </w:rPr>
        <w:t>cuenta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gran</w:t>
      </w:r>
      <w:r>
        <w:rPr>
          <w:spacing w:val="-5"/>
          <w:w w:val="105"/>
        </w:rPr>
        <w:t xml:space="preserve"> </w:t>
      </w:r>
      <w:r>
        <w:rPr>
          <w:w w:val="105"/>
        </w:rPr>
        <w:t>riqueza</w:t>
      </w:r>
      <w:r>
        <w:rPr>
          <w:spacing w:val="-6"/>
          <w:w w:val="105"/>
        </w:rPr>
        <w:t xml:space="preserve"> </w:t>
      </w:r>
      <w:r>
        <w:rPr>
          <w:w w:val="105"/>
        </w:rPr>
        <w:t>tanto</w:t>
      </w:r>
      <w:r>
        <w:rPr>
          <w:spacing w:val="-4"/>
          <w:w w:val="105"/>
        </w:rPr>
        <w:t xml:space="preserve"> </w:t>
      </w:r>
      <w:r>
        <w:rPr>
          <w:w w:val="105"/>
        </w:rPr>
        <w:t>generacional</w:t>
      </w:r>
      <w:r>
        <w:rPr>
          <w:spacing w:val="-62"/>
          <w:w w:val="105"/>
        </w:rPr>
        <w:t xml:space="preserve"> </w:t>
      </w:r>
      <w:r>
        <w:t>como cultural, conviviendo alumnos de edad avanzada o que han finalizado</w:t>
      </w:r>
      <w:r>
        <w:rPr>
          <w:spacing w:val="1"/>
        </w:rPr>
        <w:t xml:space="preserve"> </w:t>
      </w:r>
      <w:r>
        <w:rPr>
          <w:w w:val="105"/>
        </w:rPr>
        <w:t>estudios universitarios con otros mucho más jóvenes. Esto no supone un</w:t>
      </w:r>
      <w:r>
        <w:rPr>
          <w:spacing w:val="1"/>
          <w:w w:val="105"/>
        </w:rPr>
        <w:t xml:space="preserve"> </w:t>
      </w:r>
      <w:r>
        <w:t>problema de choque generacional, sino que se convierte en una experiencia</w:t>
      </w:r>
      <w:r>
        <w:rPr>
          <w:spacing w:val="1"/>
        </w:rPr>
        <w:t xml:space="preserve"> </w:t>
      </w:r>
      <w:r>
        <w:t>enriquecedora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conjunto</w:t>
      </w:r>
      <w:r>
        <w:rPr>
          <w:spacing w:val="-8"/>
        </w:rPr>
        <w:t xml:space="preserve"> </w:t>
      </w:r>
      <w:r>
        <w:t>de</w:t>
      </w:r>
      <w:r>
        <w:t>l</w:t>
      </w:r>
      <w:r>
        <w:rPr>
          <w:spacing w:val="-10"/>
        </w:rPr>
        <w:t xml:space="preserve"> </w:t>
      </w:r>
      <w:r>
        <w:t>alumnado.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existen</w:t>
      </w:r>
      <w:r>
        <w:rPr>
          <w:spacing w:val="-8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conflictividad y generalmente el clima de convivencia en el aula es bastante</w:t>
      </w:r>
      <w:r>
        <w:rPr>
          <w:spacing w:val="1"/>
        </w:rPr>
        <w:t xml:space="preserve"> </w:t>
      </w:r>
      <w:r>
        <w:rPr>
          <w:w w:val="105"/>
        </w:rPr>
        <w:t>armonioso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respeto.</w:t>
      </w:r>
    </w:p>
    <w:p w14:paraId="79C14085" w14:textId="77777777" w:rsidR="00865EB9" w:rsidRDefault="00334C5E">
      <w:pPr>
        <w:pStyle w:val="Textoindependiente"/>
        <w:spacing w:before="131" w:line="261" w:lineRule="auto"/>
        <w:ind w:left="141" w:right="107"/>
        <w:jc w:val="both"/>
      </w:pPr>
      <w:r>
        <w:rPr>
          <w:w w:val="105"/>
        </w:rPr>
        <w:t>En relación al profesorado del centro, actualmente está formado por una</w:t>
      </w:r>
      <w:r>
        <w:rPr>
          <w:spacing w:val="1"/>
          <w:w w:val="105"/>
        </w:rPr>
        <w:t xml:space="preserve"> </w:t>
      </w:r>
      <w:r>
        <w:t>veintena de profesores/as, pertenecientes al Cuerpo de maestros de Taller de</w:t>
      </w:r>
      <w:r>
        <w:rPr>
          <w:spacing w:val="1"/>
        </w:rPr>
        <w:t xml:space="preserve"> </w:t>
      </w:r>
      <w:r>
        <w:rPr>
          <w:w w:val="105"/>
        </w:rPr>
        <w:t>Artes Plásticas y Diseño, al Cuerpo de Profesores de Artes Plásticas y Diseño,</w:t>
      </w:r>
      <w:r>
        <w:rPr>
          <w:spacing w:val="-61"/>
          <w:w w:val="105"/>
        </w:rPr>
        <w:t xml:space="preserve"> </w:t>
      </w:r>
      <w:r>
        <w:rPr>
          <w:w w:val="105"/>
        </w:rPr>
        <w:t>al</w:t>
      </w:r>
      <w:r>
        <w:rPr>
          <w:spacing w:val="-15"/>
          <w:w w:val="105"/>
        </w:rPr>
        <w:t xml:space="preserve"> </w:t>
      </w:r>
      <w:r>
        <w:rPr>
          <w:w w:val="105"/>
        </w:rPr>
        <w:t>Cuerpo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Profesores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Secundaria,</w:t>
      </w:r>
      <w:r>
        <w:rPr>
          <w:spacing w:val="-14"/>
          <w:w w:val="105"/>
        </w:rPr>
        <w:t xml:space="preserve"> </w:t>
      </w:r>
      <w:r>
        <w:rPr>
          <w:w w:val="105"/>
        </w:rPr>
        <w:t>así</w:t>
      </w:r>
      <w:r>
        <w:rPr>
          <w:spacing w:val="-15"/>
          <w:w w:val="105"/>
        </w:rPr>
        <w:t xml:space="preserve"> </w:t>
      </w:r>
      <w:r>
        <w:rPr>
          <w:w w:val="105"/>
        </w:rPr>
        <w:t>como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profesor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religión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62"/>
          <w:w w:val="105"/>
        </w:rPr>
        <w:t xml:space="preserve"> </w:t>
      </w:r>
      <w:r>
        <w:t>profesor de Educación F</w:t>
      </w:r>
      <w:r>
        <w:t>ísica compartidos con otros centros de la localidad. El</w:t>
      </w:r>
      <w:r>
        <w:rPr>
          <w:spacing w:val="1"/>
        </w:rPr>
        <w:t xml:space="preserve"> </w:t>
      </w:r>
      <w:r>
        <w:rPr>
          <w:w w:val="105"/>
        </w:rPr>
        <w:t>personal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docente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centro</w:t>
      </w:r>
      <w:r>
        <w:rPr>
          <w:spacing w:val="-14"/>
          <w:w w:val="105"/>
        </w:rPr>
        <w:t xml:space="preserve"> </w:t>
      </w:r>
      <w:r>
        <w:rPr>
          <w:w w:val="105"/>
        </w:rPr>
        <w:t>está</w:t>
      </w:r>
      <w:r>
        <w:rPr>
          <w:spacing w:val="-15"/>
          <w:w w:val="105"/>
        </w:rPr>
        <w:t xml:space="preserve"> </w:t>
      </w:r>
      <w:r>
        <w:rPr>
          <w:w w:val="105"/>
        </w:rPr>
        <w:t>compuesto</w:t>
      </w:r>
      <w:r>
        <w:rPr>
          <w:spacing w:val="-16"/>
          <w:w w:val="105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una</w:t>
      </w:r>
      <w:r>
        <w:rPr>
          <w:spacing w:val="-16"/>
          <w:w w:val="105"/>
        </w:rPr>
        <w:t xml:space="preserve"> </w:t>
      </w:r>
      <w:r>
        <w:rPr>
          <w:w w:val="105"/>
        </w:rPr>
        <w:t>conserje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personal</w:t>
      </w:r>
      <w:r>
        <w:rPr>
          <w:spacing w:val="-6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limpieza.</w:t>
      </w:r>
    </w:p>
    <w:p w14:paraId="05D528FA" w14:textId="77777777" w:rsidR="00865EB9" w:rsidRDefault="00334C5E">
      <w:pPr>
        <w:pStyle w:val="Ttulo2"/>
        <w:numPr>
          <w:ilvl w:val="1"/>
          <w:numId w:val="9"/>
        </w:numPr>
        <w:tabs>
          <w:tab w:val="left" w:pos="716"/>
        </w:tabs>
        <w:spacing w:before="140" w:line="240" w:lineRule="auto"/>
        <w:ind w:left="715" w:hanging="575"/>
        <w:jc w:val="both"/>
      </w:pPr>
      <w:bookmarkStart w:id="13" w:name="6.2_Características_del_centro"/>
      <w:bookmarkEnd w:id="13"/>
      <w:r>
        <w:rPr>
          <w:color w:val="404040"/>
          <w:w w:val="125"/>
        </w:rPr>
        <w:t>Características</w:t>
      </w:r>
      <w:r>
        <w:rPr>
          <w:color w:val="404040"/>
          <w:spacing w:val="40"/>
          <w:w w:val="125"/>
        </w:rPr>
        <w:t xml:space="preserve"> </w:t>
      </w:r>
      <w:r>
        <w:rPr>
          <w:color w:val="404040"/>
          <w:w w:val="125"/>
        </w:rPr>
        <w:t>del</w:t>
      </w:r>
      <w:r>
        <w:rPr>
          <w:color w:val="404040"/>
          <w:spacing w:val="41"/>
          <w:w w:val="125"/>
        </w:rPr>
        <w:t xml:space="preserve"> </w:t>
      </w:r>
      <w:r>
        <w:rPr>
          <w:color w:val="404040"/>
          <w:w w:val="125"/>
        </w:rPr>
        <w:t>centro</w:t>
      </w:r>
    </w:p>
    <w:p w14:paraId="5D91BFA2" w14:textId="77777777" w:rsidR="00865EB9" w:rsidRDefault="00865EB9">
      <w:pPr>
        <w:pStyle w:val="Textoindependiente"/>
        <w:spacing w:before="12"/>
        <w:rPr>
          <w:rFonts w:ascii="Calibri"/>
          <w:b/>
          <w:sz w:val="32"/>
        </w:rPr>
      </w:pPr>
    </w:p>
    <w:p w14:paraId="3B718843" w14:textId="77777777" w:rsidR="00865EB9" w:rsidRDefault="00334C5E">
      <w:pPr>
        <w:pStyle w:val="Textoindependiente"/>
        <w:spacing w:line="261" w:lineRule="auto"/>
        <w:ind w:left="141" w:right="108"/>
        <w:jc w:val="both"/>
      </w:pPr>
      <w:r>
        <w:rPr>
          <w:w w:val="105"/>
        </w:rPr>
        <w:t>El centro de la Escuela de Arte lleva funcionando desde 1947 y acoge</w:t>
      </w:r>
      <w:r>
        <w:rPr>
          <w:spacing w:val="1"/>
          <w:w w:val="105"/>
        </w:rPr>
        <w:t xml:space="preserve"> </w:t>
      </w:r>
      <w:r>
        <w:t>alumnado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comarca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otras</w:t>
      </w:r>
      <w:r>
        <w:rPr>
          <w:spacing w:val="-12"/>
        </w:rPr>
        <w:t xml:space="preserve"> </w:t>
      </w:r>
      <w:r>
        <w:t>provincias,</w:t>
      </w:r>
      <w:r>
        <w:rPr>
          <w:spacing w:val="-11"/>
        </w:rPr>
        <w:t xml:space="preserve"> </w:t>
      </w:r>
      <w:r>
        <w:t>siendo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único</w:t>
      </w:r>
      <w:r>
        <w:rPr>
          <w:spacing w:val="-10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rPr>
          <w:w w:val="105"/>
        </w:rPr>
        <w:t>imparte estas enseñanzas en un radio de 100 km. Durante el presente curso</w:t>
      </w:r>
      <w:r>
        <w:rPr>
          <w:spacing w:val="-61"/>
          <w:w w:val="105"/>
        </w:rPr>
        <w:t xml:space="preserve"> </w:t>
      </w:r>
      <w:r>
        <w:t>académico,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imparten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enseñanzas</w:t>
      </w:r>
      <w:r>
        <w:rPr>
          <w:spacing w:val="3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a:</w:t>
      </w:r>
    </w:p>
    <w:p w14:paraId="0D854716" w14:textId="77777777" w:rsidR="00865EB9" w:rsidRDefault="00334C5E">
      <w:pPr>
        <w:pStyle w:val="Prrafodelista"/>
        <w:numPr>
          <w:ilvl w:val="0"/>
          <w:numId w:val="8"/>
        </w:numPr>
        <w:tabs>
          <w:tab w:val="left" w:pos="272"/>
        </w:tabs>
        <w:spacing w:before="123" w:line="261" w:lineRule="auto"/>
        <w:ind w:right="109" w:firstLine="0"/>
      </w:pPr>
      <w:r>
        <w:rPr>
          <w:color w:val="FAC000"/>
        </w:rPr>
        <w:t>Ciclo Formativo de Grado Superior de Cerámica Artística</w:t>
      </w:r>
      <w:r>
        <w:t>, perteneciente a la</w:t>
      </w:r>
      <w:r>
        <w:rPr>
          <w:spacing w:val="1"/>
        </w:rPr>
        <w:t xml:space="preserve"> </w:t>
      </w:r>
      <w:r>
        <w:rPr>
          <w:w w:val="105"/>
        </w:rPr>
        <w:t>familia</w:t>
      </w:r>
      <w:r>
        <w:rPr>
          <w:spacing w:val="-9"/>
          <w:w w:val="105"/>
        </w:rPr>
        <w:t xml:space="preserve"> </w:t>
      </w:r>
      <w:r>
        <w:rPr>
          <w:w w:val="105"/>
        </w:rPr>
        <w:t>profesional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Cerámica</w:t>
      </w:r>
      <w:r>
        <w:rPr>
          <w:spacing w:val="-8"/>
          <w:w w:val="105"/>
        </w:rPr>
        <w:t xml:space="preserve"> </w:t>
      </w:r>
      <w:r>
        <w:rPr>
          <w:w w:val="105"/>
        </w:rPr>
        <w:t>Artística.</w:t>
      </w:r>
    </w:p>
    <w:p w14:paraId="4D04DB2D" w14:textId="77777777" w:rsidR="00865EB9" w:rsidRDefault="00334C5E">
      <w:pPr>
        <w:pStyle w:val="Prrafodelista"/>
        <w:numPr>
          <w:ilvl w:val="0"/>
          <w:numId w:val="8"/>
        </w:numPr>
        <w:tabs>
          <w:tab w:val="left" w:pos="300"/>
        </w:tabs>
        <w:spacing w:before="123" w:line="261" w:lineRule="auto"/>
        <w:ind w:right="111" w:firstLine="0"/>
      </w:pPr>
      <w:r>
        <w:rPr>
          <w:color w:val="FAC000"/>
          <w:w w:val="105"/>
        </w:rPr>
        <w:t>Ciclo Formativo de Grado Superior de Proyectos y Dirección de Obras de</w:t>
      </w:r>
      <w:r>
        <w:rPr>
          <w:color w:val="FAC000"/>
          <w:spacing w:val="1"/>
          <w:w w:val="105"/>
        </w:rPr>
        <w:t xml:space="preserve"> </w:t>
      </w:r>
      <w:r>
        <w:rPr>
          <w:color w:val="FAC000"/>
        </w:rPr>
        <w:t>Decoración</w:t>
      </w:r>
      <w:r>
        <w:t>,</w:t>
      </w:r>
      <w:r>
        <w:rPr>
          <w:spacing w:val="3"/>
        </w:rPr>
        <w:t xml:space="preserve"> </w:t>
      </w:r>
      <w:r>
        <w:t>perteneciente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familia</w:t>
      </w:r>
      <w:r>
        <w:rPr>
          <w:spacing w:val="3"/>
        </w:rPr>
        <w:t xml:space="preserve"> </w:t>
      </w:r>
      <w:r>
        <w:t>profesional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Diseño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Interiores.</w:t>
      </w:r>
    </w:p>
    <w:p w14:paraId="4E59326D" w14:textId="77777777" w:rsidR="00865EB9" w:rsidRDefault="00865EB9">
      <w:pPr>
        <w:spacing w:line="261" w:lineRule="auto"/>
        <w:jc w:val="both"/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4EF05AB6" w14:textId="77777777" w:rsidR="00865EB9" w:rsidRDefault="00865EB9">
      <w:pPr>
        <w:pStyle w:val="Textoindependiente"/>
        <w:spacing w:before="5"/>
        <w:rPr>
          <w:sz w:val="23"/>
        </w:rPr>
      </w:pPr>
    </w:p>
    <w:p w14:paraId="75D4CD28" w14:textId="77777777" w:rsidR="00865EB9" w:rsidRDefault="00334C5E">
      <w:pPr>
        <w:pStyle w:val="Prrafodelista"/>
        <w:numPr>
          <w:ilvl w:val="0"/>
          <w:numId w:val="8"/>
        </w:numPr>
        <w:tabs>
          <w:tab w:val="left" w:pos="279"/>
        </w:tabs>
        <w:spacing w:before="91" w:line="261" w:lineRule="auto"/>
        <w:ind w:right="108" w:firstLine="0"/>
        <w:jc w:val="left"/>
      </w:pPr>
      <w:r>
        <w:rPr>
          <w:color w:val="FAC000"/>
          <w:w w:val="105"/>
        </w:rPr>
        <w:t>Ciclo</w:t>
      </w:r>
      <w:r>
        <w:rPr>
          <w:color w:val="FAC000"/>
          <w:spacing w:val="-14"/>
          <w:w w:val="105"/>
        </w:rPr>
        <w:t xml:space="preserve"> </w:t>
      </w:r>
      <w:r>
        <w:rPr>
          <w:color w:val="FAC000"/>
          <w:w w:val="105"/>
        </w:rPr>
        <w:t>Formativo</w:t>
      </w:r>
      <w:r>
        <w:rPr>
          <w:color w:val="FAC000"/>
          <w:spacing w:val="-13"/>
          <w:w w:val="105"/>
        </w:rPr>
        <w:t xml:space="preserve"> </w:t>
      </w:r>
      <w:r>
        <w:rPr>
          <w:color w:val="FAC000"/>
          <w:w w:val="105"/>
        </w:rPr>
        <w:t>de</w:t>
      </w:r>
      <w:r>
        <w:rPr>
          <w:color w:val="FAC000"/>
          <w:spacing w:val="-13"/>
          <w:w w:val="105"/>
        </w:rPr>
        <w:t xml:space="preserve"> </w:t>
      </w:r>
      <w:r>
        <w:rPr>
          <w:color w:val="FAC000"/>
          <w:w w:val="105"/>
        </w:rPr>
        <w:t>Grado</w:t>
      </w:r>
      <w:r>
        <w:rPr>
          <w:color w:val="FAC000"/>
          <w:spacing w:val="-14"/>
          <w:w w:val="105"/>
        </w:rPr>
        <w:t xml:space="preserve"> </w:t>
      </w:r>
      <w:r>
        <w:rPr>
          <w:color w:val="FAC000"/>
          <w:w w:val="105"/>
        </w:rPr>
        <w:t>Superior</w:t>
      </w:r>
      <w:r>
        <w:rPr>
          <w:color w:val="FAC000"/>
          <w:spacing w:val="-14"/>
          <w:w w:val="105"/>
        </w:rPr>
        <w:t xml:space="preserve"> </w:t>
      </w:r>
      <w:r>
        <w:rPr>
          <w:color w:val="FAC000"/>
          <w:w w:val="105"/>
        </w:rPr>
        <w:t>de</w:t>
      </w:r>
      <w:r>
        <w:rPr>
          <w:color w:val="FAC000"/>
          <w:spacing w:val="-13"/>
          <w:w w:val="105"/>
        </w:rPr>
        <w:t xml:space="preserve"> </w:t>
      </w:r>
      <w:r>
        <w:rPr>
          <w:color w:val="FAC000"/>
          <w:w w:val="105"/>
        </w:rPr>
        <w:t>Ebanistería</w:t>
      </w:r>
      <w:r>
        <w:rPr>
          <w:color w:val="FAC000"/>
          <w:spacing w:val="-13"/>
          <w:w w:val="105"/>
        </w:rPr>
        <w:t xml:space="preserve"> </w:t>
      </w:r>
      <w:r>
        <w:rPr>
          <w:color w:val="FAC000"/>
          <w:w w:val="105"/>
        </w:rPr>
        <w:t>Artística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perteneciente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6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familia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w w:val="105"/>
        </w:rPr>
        <w:t>fesional</w:t>
      </w:r>
      <w:r>
        <w:rPr>
          <w:spacing w:val="-6"/>
          <w:w w:val="105"/>
        </w:rPr>
        <w:t xml:space="preserve"> </w:t>
      </w:r>
      <w:r>
        <w:rPr>
          <w:w w:val="105"/>
        </w:rPr>
        <w:t>artística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Escultura.</w:t>
      </w:r>
    </w:p>
    <w:p w14:paraId="7FCF7DF3" w14:textId="77777777" w:rsidR="00865EB9" w:rsidRDefault="00334C5E">
      <w:pPr>
        <w:pStyle w:val="Prrafodelista"/>
        <w:numPr>
          <w:ilvl w:val="0"/>
          <w:numId w:val="8"/>
        </w:numPr>
        <w:tabs>
          <w:tab w:val="left" w:pos="267"/>
        </w:tabs>
        <w:spacing w:before="121" w:line="261" w:lineRule="auto"/>
        <w:ind w:right="110" w:firstLine="0"/>
        <w:jc w:val="left"/>
      </w:pPr>
      <w:r>
        <w:rPr>
          <w:color w:val="FAC000"/>
        </w:rPr>
        <w:t>Ciclo</w:t>
      </w:r>
      <w:r>
        <w:rPr>
          <w:color w:val="FAC000"/>
          <w:spacing w:val="6"/>
        </w:rPr>
        <w:t xml:space="preserve"> </w:t>
      </w:r>
      <w:r>
        <w:rPr>
          <w:color w:val="FAC000"/>
        </w:rPr>
        <w:t>Formativo</w:t>
      </w:r>
      <w:r>
        <w:rPr>
          <w:color w:val="FAC000"/>
          <w:spacing w:val="6"/>
        </w:rPr>
        <w:t xml:space="preserve"> </w:t>
      </w:r>
      <w:r>
        <w:rPr>
          <w:color w:val="FAC000"/>
        </w:rPr>
        <w:t>de</w:t>
      </w:r>
      <w:r>
        <w:rPr>
          <w:color w:val="FAC000"/>
          <w:spacing w:val="6"/>
        </w:rPr>
        <w:t xml:space="preserve"> </w:t>
      </w:r>
      <w:r>
        <w:rPr>
          <w:color w:val="FAC000"/>
        </w:rPr>
        <w:t>Grado</w:t>
      </w:r>
      <w:r>
        <w:rPr>
          <w:color w:val="FAC000"/>
          <w:spacing w:val="7"/>
        </w:rPr>
        <w:t xml:space="preserve"> </w:t>
      </w:r>
      <w:r>
        <w:rPr>
          <w:color w:val="FAC000"/>
        </w:rPr>
        <w:t>Medio</w:t>
      </w:r>
      <w:r>
        <w:rPr>
          <w:color w:val="FAC000"/>
          <w:spacing w:val="6"/>
        </w:rPr>
        <w:t xml:space="preserve"> </w:t>
      </w:r>
      <w:r>
        <w:rPr>
          <w:color w:val="FAC000"/>
        </w:rPr>
        <w:t>de</w:t>
      </w:r>
      <w:r>
        <w:rPr>
          <w:color w:val="FAC000"/>
          <w:spacing w:val="6"/>
        </w:rPr>
        <w:t xml:space="preserve"> </w:t>
      </w:r>
      <w:r>
        <w:rPr>
          <w:color w:val="FAC000"/>
        </w:rPr>
        <w:t>Forja</w:t>
      </w:r>
      <w:r>
        <w:rPr>
          <w:color w:val="FAC000"/>
          <w:spacing w:val="7"/>
        </w:rPr>
        <w:t xml:space="preserve"> </w:t>
      </w:r>
      <w:r>
        <w:rPr>
          <w:color w:val="FAC000"/>
        </w:rPr>
        <w:t>Artística</w:t>
      </w:r>
      <w:r>
        <w:t>,</w:t>
      </w:r>
      <w:r>
        <w:rPr>
          <w:spacing w:val="6"/>
        </w:rPr>
        <w:t xml:space="preserve"> </w:t>
      </w:r>
      <w:r>
        <w:t>perteneciente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familia</w:t>
      </w:r>
      <w:r>
        <w:rPr>
          <w:spacing w:val="-58"/>
        </w:rPr>
        <w:t xml:space="preserve"> </w:t>
      </w:r>
      <w:r>
        <w:rPr>
          <w:w w:val="105"/>
        </w:rPr>
        <w:t>profesional</w:t>
      </w:r>
      <w:r>
        <w:rPr>
          <w:spacing w:val="-7"/>
          <w:w w:val="105"/>
        </w:rPr>
        <w:t xml:space="preserve"> </w:t>
      </w:r>
      <w:r>
        <w:rPr>
          <w:w w:val="105"/>
        </w:rPr>
        <w:t>artística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Escultura.</w:t>
      </w:r>
    </w:p>
    <w:p w14:paraId="561FCE62" w14:textId="77777777" w:rsidR="00865EB9" w:rsidRDefault="00334C5E">
      <w:pPr>
        <w:pStyle w:val="Prrafodelista"/>
        <w:numPr>
          <w:ilvl w:val="0"/>
          <w:numId w:val="8"/>
        </w:numPr>
        <w:tabs>
          <w:tab w:val="left" w:pos="264"/>
        </w:tabs>
        <w:spacing w:before="123"/>
        <w:ind w:left="263" w:hanging="123"/>
        <w:jc w:val="left"/>
      </w:pPr>
      <w:r>
        <w:rPr>
          <w:color w:val="FAC000"/>
          <w:w w:val="105"/>
        </w:rPr>
        <w:t>Bachillerato</w:t>
      </w:r>
      <w:r>
        <w:rPr>
          <w:color w:val="FAC000"/>
          <w:spacing w:val="-15"/>
          <w:w w:val="105"/>
        </w:rPr>
        <w:t xml:space="preserve"> </w:t>
      </w:r>
      <w:r>
        <w:rPr>
          <w:color w:val="FAC000"/>
          <w:w w:val="105"/>
        </w:rPr>
        <w:t>de</w:t>
      </w:r>
      <w:r>
        <w:rPr>
          <w:color w:val="FAC000"/>
          <w:spacing w:val="-14"/>
          <w:w w:val="105"/>
        </w:rPr>
        <w:t xml:space="preserve"> </w:t>
      </w:r>
      <w:r>
        <w:rPr>
          <w:color w:val="FAC000"/>
          <w:w w:val="105"/>
        </w:rPr>
        <w:t>Artes.</w:t>
      </w:r>
    </w:p>
    <w:p w14:paraId="1D3D703A" w14:textId="77777777" w:rsidR="00865EB9" w:rsidRDefault="00334C5E">
      <w:pPr>
        <w:pStyle w:val="Textoindependiente"/>
        <w:spacing w:before="145" w:line="261" w:lineRule="auto"/>
        <w:ind w:left="141" w:right="108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Escuela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Arte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Huéscar</w:t>
      </w:r>
      <w:r>
        <w:rPr>
          <w:spacing w:val="-6"/>
          <w:w w:val="105"/>
        </w:rPr>
        <w:t xml:space="preserve"> </w:t>
      </w:r>
      <w:r>
        <w:rPr>
          <w:w w:val="105"/>
        </w:rPr>
        <w:t>recurre,</w:t>
      </w:r>
      <w:r>
        <w:rPr>
          <w:spacing w:val="-6"/>
          <w:w w:val="105"/>
        </w:rPr>
        <w:t xml:space="preserve"> </w:t>
      </w:r>
      <w:r>
        <w:rPr>
          <w:w w:val="105"/>
        </w:rPr>
        <w:t>aprovechando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posibilidades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1"/>
          <w:w w:val="105"/>
        </w:rPr>
        <w:t xml:space="preserve"> </w:t>
      </w:r>
      <w:r>
        <w:t>ofrecen los ratios actuales y mediante el empleo de metodologías activas, por</w:t>
      </w:r>
      <w:r>
        <w:rPr>
          <w:spacing w:val="1"/>
        </w:rPr>
        <w:t xml:space="preserve"> </w:t>
      </w:r>
      <w:r>
        <w:rPr>
          <w:w w:val="105"/>
        </w:rPr>
        <w:t>una formación más personalizada, que propicie un desarrollo integral del</w:t>
      </w:r>
      <w:r>
        <w:rPr>
          <w:spacing w:val="1"/>
          <w:w w:val="105"/>
        </w:rPr>
        <w:t xml:space="preserve"> </w:t>
      </w:r>
      <w:r>
        <w:rPr>
          <w:w w:val="105"/>
        </w:rPr>
        <w:t>alumnado y el desarrollo de sus capacidades creativas y el espíritu crítico,</w:t>
      </w:r>
      <w:r>
        <w:rPr>
          <w:spacing w:val="1"/>
          <w:w w:val="105"/>
        </w:rPr>
        <w:t xml:space="preserve"> </w:t>
      </w:r>
      <w:r>
        <w:rPr>
          <w:w w:val="105"/>
        </w:rPr>
        <w:t>afrontando un proyecto educa</w:t>
      </w:r>
      <w:r>
        <w:rPr>
          <w:w w:val="105"/>
        </w:rPr>
        <w:t>tivo de carácter global, en el que no sólo se</w:t>
      </w:r>
      <w:r>
        <w:rPr>
          <w:spacing w:val="-61"/>
          <w:w w:val="105"/>
        </w:rPr>
        <w:t xml:space="preserve"> </w:t>
      </w:r>
      <w:r>
        <w:rPr>
          <w:w w:val="105"/>
        </w:rPr>
        <w:t>ofrezca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formación</w:t>
      </w:r>
      <w:r>
        <w:rPr>
          <w:spacing w:val="1"/>
          <w:w w:val="105"/>
        </w:rPr>
        <w:t xml:space="preserve"> </w:t>
      </w:r>
      <w:r>
        <w:rPr>
          <w:w w:val="105"/>
        </w:rPr>
        <w:t>actualizada</w:t>
      </w:r>
      <w:r>
        <w:rPr>
          <w:spacing w:val="1"/>
          <w:w w:val="105"/>
        </w:rPr>
        <w:t xml:space="preserve"> </w:t>
      </w:r>
      <w:r>
        <w:rPr>
          <w:w w:val="105"/>
        </w:rPr>
        <w:t>donde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garantice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nivel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t>cualificación del alumnado en el mundo del trabajo artístico y del diseño, sino</w:t>
      </w:r>
      <w:r>
        <w:rPr>
          <w:spacing w:val="1"/>
        </w:rPr>
        <w:t xml:space="preserve"> </w:t>
      </w:r>
      <w:r>
        <w:t>que se apuesta por crear y fomentar un clima de comunicación, tol</w:t>
      </w:r>
      <w:r>
        <w:t>erancia y</w:t>
      </w:r>
      <w:r>
        <w:rPr>
          <w:spacing w:val="1"/>
        </w:rPr>
        <w:t xml:space="preserve"> </w:t>
      </w:r>
      <w:r>
        <w:t>respeto, fomentando la educación en valores tanto del alumnado como de la</w:t>
      </w:r>
      <w:r>
        <w:rPr>
          <w:spacing w:val="-58"/>
        </w:rPr>
        <w:t xml:space="preserve"> </w:t>
      </w:r>
      <w:r>
        <w:rPr>
          <w:spacing w:val="-1"/>
        </w:rPr>
        <w:t>sociedad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general,</w:t>
      </w:r>
      <w:r>
        <w:rPr>
          <w:spacing w:val="-14"/>
        </w:rPr>
        <w:t xml:space="preserve"> </w:t>
      </w:r>
      <w:r>
        <w:t>promoviendo</w:t>
      </w:r>
      <w:r>
        <w:rPr>
          <w:spacing w:val="-13"/>
        </w:rPr>
        <w:t xml:space="preserve"> </w:t>
      </w:r>
      <w:r>
        <w:t>proyectos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coeducación.</w:t>
      </w:r>
      <w:r>
        <w:rPr>
          <w:spacing w:val="-13"/>
        </w:rPr>
        <w:t xml:space="preserve"> </w:t>
      </w:r>
      <w:r>
        <w:t>Muestra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ello</w:t>
      </w:r>
      <w:r>
        <w:rPr>
          <w:spacing w:val="-58"/>
        </w:rPr>
        <w:t xml:space="preserve"> </w:t>
      </w:r>
      <w:r>
        <w:rPr>
          <w:w w:val="105"/>
        </w:rPr>
        <w:t>es el plan “coeducando con el arte” donde se marcaba como objetivo el</w:t>
      </w:r>
      <w:r>
        <w:rPr>
          <w:spacing w:val="1"/>
          <w:w w:val="105"/>
        </w:rPr>
        <w:t xml:space="preserve"> </w:t>
      </w:r>
      <w:r>
        <w:rPr>
          <w:w w:val="105"/>
        </w:rPr>
        <w:t>impulso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igualdad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género.</w:t>
      </w:r>
      <w:r>
        <w:rPr>
          <w:spacing w:val="-12"/>
          <w:w w:val="105"/>
        </w:rPr>
        <w:t xml:space="preserve"> </w:t>
      </w:r>
      <w:r>
        <w:rPr>
          <w:w w:val="105"/>
        </w:rPr>
        <w:t>Igualmente,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centro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spacing w:val="-61"/>
          <w:w w:val="105"/>
        </w:rPr>
        <w:t xml:space="preserve"> </w:t>
      </w:r>
      <w:r>
        <w:rPr>
          <w:w w:val="105"/>
        </w:rPr>
        <w:t>de Autoprotección y el Plan de Igualdad de género de la Consejería de</w:t>
      </w:r>
      <w:r>
        <w:rPr>
          <w:spacing w:val="1"/>
          <w:w w:val="105"/>
        </w:rPr>
        <w:t xml:space="preserve"> </w:t>
      </w:r>
      <w:r>
        <w:t>Educación de la Junta de Andalucía, así como en el Programa de Prevención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violencia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género.</w:t>
      </w:r>
    </w:p>
    <w:p w14:paraId="590726C1" w14:textId="77777777" w:rsidR="00865EB9" w:rsidRDefault="00334C5E">
      <w:pPr>
        <w:pStyle w:val="Ttulo4"/>
        <w:numPr>
          <w:ilvl w:val="2"/>
          <w:numId w:val="9"/>
        </w:numPr>
        <w:tabs>
          <w:tab w:val="left" w:pos="726"/>
        </w:tabs>
        <w:spacing w:before="146"/>
      </w:pPr>
      <w:bookmarkStart w:id="14" w:name="6.2.1_Registro_de_datos"/>
      <w:bookmarkEnd w:id="14"/>
      <w:r>
        <w:rPr>
          <w:w w:val="125"/>
        </w:rPr>
        <w:t>Registro</w:t>
      </w:r>
      <w:r>
        <w:rPr>
          <w:spacing w:val="18"/>
          <w:w w:val="125"/>
        </w:rPr>
        <w:t xml:space="preserve"> </w:t>
      </w:r>
      <w:r>
        <w:rPr>
          <w:w w:val="125"/>
        </w:rPr>
        <w:t>de</w:t>
      </w:r>
      <w:r>
        <w:rPr>
          <w:spacing w:val="18"/>
          <w:w w:val="125"/>
        </w:rPr>
        <w:t xml:space="preserve"> </w:t>
      </w:r>
      <w:r>
        <w:rPr>
          <w:w w:val="125"/>
        </w:rPr>
        <w:t>datos</w:t>
      </w:r>
    </w:p>
    <w:p w14:paraId="0266911C" w14:textId="77777777" w:rsidR="00865EB9" w:rsidRDefault="00865EB9">
      <w:pPr>
        <w:pStyle w:val="Textoindependiente"/>
        <w:spacing w:before="8"/>
        <w:rPr>
          <w:rFonts w:ascii="Calibri"/>
          <w:b/>
          <w:sz w:val="35"/>
        </w:rPr>
      </w:pPr>
    </w:p>
    <w:p w14:paraId="33D98E3A" w14:textId="77777777" w:rsidR="00865EB9" w:rsidRDefault="00334C5E">
      <w:pPr>
        <w:pStyle w:val="Textoindependiente"/>
        <w:spacing w:line="273" w:lineRule="auto"/>
        <w:ind w:left="141" w:right="212"/>
      </w:pPr>
      <w:r>
        <w:t>Con carácter general cada curso se llevará a cabo un registro de datos para</w:t>
      </w:r>
      <w:r>
        <w:rPr>
          <w:spacing w:val="1"/>
        </w:rPr>
        <w:t xml:space="preserve"> </w:t>
      </w:r>
      <w:r>
        <w:t>comprobar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seguir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evolución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proporción</w:t>
      </w:r>
      <w:r>
        <w:rPr>
          <w:spacing w:val="13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género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docente y no docente, así como equipo directivo. Igualmente se llevará a</w:t>
      </w:r>
      <w:r>
        <w:rPr>
          <w:spacing w:val="1"/>
        </w:rPr>
        <w:t xml:space="preserve"> </w:t>
      </w:r>
      <w:r>
        <w:rPr>
          <w:w w:val="105"/>
        </w:rPr>
        <w:t>cabo un registro de datos y cont</w:t>
      </w:r>
      <w:r>
        <w:rPr>
          <w:w w:val="105"/>
        </w:rPr>
        <w:t>rol con objeto de observar si existen</w:t>
      </w:r>
      <w:r>
        <w:rPr>
          <w:spacing w:val="1"/>
          <w:w w:val="105"/>
        </w:rPr>
        <w:t xml:space="preserve"> </w:t>
      </w:r>
      <w:r>
        <w:t>diferencias</w:t>
      </w:r>
      <w:r>
        <w:rPr>
          <w:spacing w:val="13"/>
        </w:rPr>
        <w:t xml:space="preserve"> </w:t>
      </w:r>
      <w:r>
        <w:t>relevantes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géneros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ámbitos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absentismo</w:t>
      </w:r>
      <w:r>
        <w:rPr>
          <w:spacing w:val="12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rendimiento académico, así</w:t>
      </w:r>
      <w:r>
        <w:rPr>
          <w:spacing w:val="2"/>
        </w:rPr>
        <w:t xml:space="preserve"> </w:t>
      </w:r>
      <w:r>
        <w:t>como posibles</w:t>
      </w:r>
      <w:r>
        <w:rPr>
          <w:spacing w:val="-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conflicto.</w:t>
      </w:r>
    </w:p>
    <w:p w14:paraId="3C32239C" w14:textId="77777777" w:rsidR="00865EB9" w:rsidRDefault="00334C5E">
      <w:pPr>
        <w:spacing w:before="158"/>
        <w:ind w:left="141"/>
        <w:rPr>
          <w:rFonts w:ascii="Calibri"/>
          <w:b/>
        </w:rPr>
      </w:pPr>
      <w:r>
        <w:rPr>
          <w:rFonts w:ascii="Calibri"/>
          <w:b/>
          <w:color w:val="FFCC00"/>
          <w:w w:val="125"/>
        </w:rPr>
        <w:t>VER</w:t>
      </w:r>
      <w:r>
        <w:rPr>
          <w:rFonts w:ascii="Calibri"/>
          <w:b/>
          <w:color w:val="FFCC00"/>
          <w:spacing w:val="4"/>
          <w:w w:val="125"/>
        </w:rPr>
        <w:t xml:space="preserve"> </w:t>
      </w:r>
      <w:r>
        <w:rPr>
          <w:rFonts w:ascii="Calibri"/>
          <w:b/>
          <w:color w:val="FFCC00"/>
          <w:w w:val="125"/>
        </w:rPr>
        <w:t>ANEXO</w:t>
      </w:r>
      <w:r>
        <w:rPr>
          <w:rFonts w:ascii="Calibri"/>
          <w:b/>
          <w:color w:val="FFCC00"/>
          <w:spacing w:val="4"/>
          <w:w w:val="125"/>
        </w:rPr>
        <w:t xml:space="preserve"> </w:t>
      </w:r>
      <w:r>
        <w:rPr>
          <w:rFonts w:ascii="Calibri"/>
          <w:b/>
          <w:color w:val="FFCC00"/>
          <w:w w:val="125"/>
        </w:rPr>
        <w:t>I</w:t>
      </w:r>
    </w:p>
    <w:p w14:paraId="6A8CEEA9" w14:textId="77777777" w:rsidR="00865EB9" w:rsidRDefault="00334C5E">
      <w:pPr>
        <w:pStyle w:val="Ttulo2"/>
        <w:numPr>
          <w:ilvl w:val="1"/>
          <w:numId w:val="9"/>
        </w:numPr>
        <w:tabs>
          <w:tab w:val="left" w:pos="717"/>
        </w:tabs>
        <w:spacing w:before="147"/>
        <w:ind w:left="716" w:hanging="576"/>
      </w:pPr>
      <w:bookmarkStart w:id="15" w:name="6.3_Detección_de_necesidades"/>
      <w:bookmarkEnd w:id="15"/>
      <w:r>
        <w:rPr>
          <w:color w:val="404040"/>
          <w:spacing w:val="-1"/>
          <w:w w:val="130"/>
        </w:rPr>
        <w:t>Detección</w:t>
      </w:r>
      <w:r>
        <w:rPr>
          <w:color w:val="404040"/>
          <w:spacing w:val="-22"/>
          <w:w w:val="130"/>
        </w:rPr>
        <w:t xml:space="preserve"> </w:t>
      </w:r>
      <w:r>
        <w:rPr>
          <w:color w:val="404040"/>
          <w:spacing w:val="-1"/>
          <w:w w:val="130"/>
        </w:rPr>
        <w:t>de</w:t>
      </w:r>
      <w:r>
        <w:rPr>
          <w:color w:val="404040"/>
          <w:spacing w:val="-20"/>
          <w:w w:val="130"/>
        </w:rPr>
        <w:t xml:space="preserve"> </w:t>
      </w:r>
      <w:r>
        <w:rPr>
          <w:color w:val="404040"/>
          <w:spacing w:val="-1"/>
          <w:w w:val="130"/>
        </w:rPr>
        <w:t>necesidades</w:t>
      </w:r>
    </w:p>
    <w:p w14:paraId="3BACC52D" w14:textId="77777777" w:rsidR="00865EB9" w:rsidRDefault="00334C5E">
      <w:pPr>
        <w:pStyle w:val="Textoindependiente"/>
        <w:spacing w:line="261" w:lineRule="auto"/>
        <w:ind w:left="141" w:right="278"/>
      </w:pPr>
      <w:r>
        <w:rPr>
          <w:color w:val="404040"/>
        </w:rPr>
        <w:t>El diagnóstico y la detección de eventuales necesidades, se basa en la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observación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espacios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centro,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las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expectativas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profesionales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alumnado,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lenguaje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utilizado,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etc.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Además de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observación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pondrán</w:t>
      </w:r>
      <w:r>
        <w:rPr>
          <w:color w:val="404040"/>
          <w:spacing w:val="1"/>
        </w:rPr>
        <w:t xml:space="preserve"> </w:t>
      </w:r>
      <w:r>
        <w:rPr>
          <w:color w:val="404040"/>
          <w:w w:val="105"/>
        </w:rPr>
        <w:t>en marcha estudios de casos concretos si es necesario, así como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</w:rPr>
        <w:t>cuestionarios,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cuyos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resultados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serán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analizados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recogidos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su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caso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un Anexo a este Plan de igualdad para la eventual toma de las medidas</w:t>
      </w:r>
      <w:r>
        <w:rPr>
          <w:color w:val="404040"/>
          <w:spacing w:val="1"/>
        </w:rPr>
        <w:t xml:space="preserve"> </w:t>
      </w:r>
      <w:r>
        <w:rPr>
          <w:color w:val="404040"/>
          <w:w w:val="105"/>
        </w:rPr>
        <w:t>pertinentes.</w:t>
      </w:r>
    </w:p>
    <w:p w14:paraId="6E152BE2" w14:textId="77777777" w:rsidR="00865EB9" w:rsidRDefault="00334C5E">
      <w:pPr>
        <w:pStyle w:val="Textoindependiente"/>
        <w:spacing w:before="121" w:line="261" w:lineRule="auto"/>
        <w:ind w:left="141"/>
      </w:pPr>
      <w:r>
        <w:rPr>
          <w:color w:val="404040"/>
        </w:rPr>
        <w:t>El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diagnóstico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debe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ser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sencillo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claro.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Debe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comprender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todos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integrantes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centro,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alumnado,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docentes,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personal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administrativo,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etc.</w:t>
      </w:r>
    </w:p>
    <w:p w14:paraId="3D416374" w14:textId="77777777" w:rsidR="00865EB9" w:rsidRDefault="00865EB9">
      <w:pPr>
        <w:spacing w:line="261" w:lineRule="auto"/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109137C7" w14:textId="77777777" w:rsidR="00865EB9" w:rsidRDefault="00865EB9">
      <w:pPr>
        <w:pStyle w:val="Textoindependiente"/>
        <w:spacing w:before="2"/>
        <w:rPr>
          <w:sz w:val="21"/>
        </w:rPr>
      </w:pPr>
    </w:p>
    <w:p w14:paraId="2E159094" w14:textId="77777777" w:rsidR="00865EB9" w:rsidRDefault="00334C5E">
      <w:pPr>
        <w:pStyle w:val="Textoindependiente"/>
        <w:spacing w:before="91" w:line="261" w:lineRule="auto"/>
        <w:ind w:left="141"/>
      </w:pPr>
      <w:r>
        <w:rPr>
          <w:color w:val="404040"/>
        </w:rPr>
        <w:t>El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diagnóstico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comenzará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recogida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datos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que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reflejen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siguiente</w:t>
      </w:r>
      <w:r>
        <w:rPr>
          <w:color w:val="404040"/>
          <w:spacing w:val="-58"/>
        </w:rPr>
        <w:t xml:space="preserve"> </w:t>
      </w:r>
      <w:r>
        <w:rPr>
          <w:color w:val="404040"/>
          <w:w w:val="105"/>
        </w:rPr>
        <w:t>información:</w:t>
      </w:r>
    </w:p>
    <w:p w14:paraId="0C585BF4" w14:textId="77777777" w:rsidR="00865EB9" w:rsidRDefault="00334C5E">
      <w:pPr>
        <w:pStyle w:val="Prrafodelista"/>
        <w:numPr>
          <w:ilvl w:val="0"/>
          <w:numId w:val="7"/>
        </w:numPr>
        <w:tabs>
          <w:tab w:val="left" w:pos="333"/>
        </w:tabs>
        <w:spacing w:before="122"/>
        <w:ind w:hanging="192"/>
        <w:jc w:val="left"/>
      </w:pPr>
      <w:r>
        <w:rPr>
          <w:color w:val="404040"/>
        </w:rPr>
        <w:t>Tratamiento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igualdad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documentos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centro.</w:t>
      </w:r>
    </w:p>
    <w:p w14:paraId="34CC5F7B" w14:textId="77777777" w:rsidR="00865EB9" w:rsidRDefault="00334C5E">
      <w:pPr>
        <w:pStyle w:val="Prrafodelista"/>
        <w:numPr>
          <w:ilvl w:val="0"/>
          <w:numId w:val="7"/>
        </w:numPr>
        <w:tabs>
          <w:tab w:val="left" w:pos="333"/>
        </w:tabs>
        <w:spacing w:before="146"/>
        <w:ind w:hanging="192"/>
        <w:jc w:val="left"/>
      </w:pPr>
      <w:r>
        <w:rPr>
          <w:color w:val="404040"/>
          <w:spacing w:val="-1"/>
          <w:w w:val="105"/>
        </w:rPr>
        <w:t>Análisis</w:t>
      </w:r>
      <w:r>
        <w:rPr>
          <w:color w:val="404040"/>
          <w:spacing w:val="-15"/>
          <w:w w:val="105"/>
        </w:rPr>
        <w:t xml:space="preserve"> </w:t>
      </w:r>
      <w:r>
        <w:rPr>
          <w:color w:val="404040"/>
          <w:spacing w:val="-1"/>
          <w:w w:val="105"/>
        </w:rPr>
        <w:t>estadístico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spacing w:val="-1"/>
          <w:w w:val="105"/>
        </w:rPr>
        <w:t>de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spacing w:val="-1"/>
          <w:w w:val="105"/>
        </w:rPr>
        <w:t>datos</w:t>
      </w:r>
      <w:r>
        <w:rPr>
          <w:color w:val="404040"/>
          <w:spacing w:val="-15"/>
          <w:w w:val="105"/>
        </w:rPr>
        <w:t xml:space="preserve"> </w:t>
      </w:r>
      <w:r>
        <w:rPr>
          <w:color w:val="404040"/>
          <w:spacing w:val="-1"/>
          <w:w w:val="105"/>
        </w:rPr>
        <w:t>objetivos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del</w:t>
      </w:r>
      <w:r>
        <w:rPr>
          <w:color w:val="404040"/>
          <w:spacing w:val="-15"/>
          <w:w w:val="105"/>
        </w:rPr>
        <w:t xml:space="preserve"> </w:t>
      </w:r>
      <w:r>
        <w:rPr>
          <w:color w:val="404040"/>
          <w:w w:val="105"/>
        </w:rPr>
        <w:t>centro.</w:t>
      </w:r>
    </w:p>
    <w:p w14:paraId="1F77C23C" w14:textId="77777777" w:rsidR="00865EB9" w:rsidRDefault="00334C5E">
      <w:pPr>
        <w:pStyle w:val="Prrafodelista"/>
        <w:numPr>
          <w:ilvl w:val="0"/>
          <w:numId w:val="7"/>
        </w:numPr>
        <w:tabs>
          <w:tab w:val="left" w:pos="333"/>
        </w:tabs>
        <w:spacing w:before="145"/>
        <w:ind w:hanging="192"/>
        <w:jc w:val="left"/>
      </w:pPr>
      <w:r>
        <w:rPr>
          <w:color w:val="404040"/>
        </w:rPr>
        <w:t>Conocer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y analizar las actitudes del alumnado 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profesorado.</w:t>
      </w:r>
    </w:p>
    <w:p w14:paraId="50633563" w14:textId="77777777" w:rsidR="00865EB9" w:rsidRDefault="00334C5E">
      <w:pPr>
        <w:pStyle w:val="Prrafodelista"/>
        <w:numPr>
          <w:ilvl w:val="0"/>
          <w:numId w:val="7"/>
        </w:numPr>
        <w:tabs>
          <w:tab w:val="left" w:pos="333"/>
        </w:tabs>
        <w:spacing w:before="145"/>
        <w:ind w:hanging="192"/>
        <w:jc w:val="left"/>
      </w:pPr>
      <w:r>
        <w:rPr>
          <w:color w:val="404040"/>
        </w:rPr>
        <w:t>Conocer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el uso 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los espacios comunes.</w:t>
      </w:r>
    </w:p>
    <w:p w14:paraId="0903FCA5" w14:textId="77777777" w:rsidR="00865EB9" w:rsidRDefault="00334C5E">
      <w:pPr>
        <w:pStyle w:val="Prrafodelista"/>
        <w:numPr>
          <w:ilvl w:val="0"/>
          <w:numId w:val="7"/>
        </w:numPr>
        <w:tabs>
          <w:tab w:val="left" w:pos="333"/>
        </w:tabs>
        <w:spacing w:before="145"/>
        <w:ind w:hanging="192"/>
        <w:jc w:val="left"/>
      </w:pPr>
      <w:r>
        <w:rPr>
          <w:color w:val="404040"/>
        </w:rPr>
        <w:t>Conocer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el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uso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lenguaje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utilizado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documentos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centro.</w:t>
      </w:r>
    </w:p>
    <w:p w14:paraId="79000C12" w14:textId="77777777" w:rsidR="00865EB9" w:rsidRDefault="00334C5E">
      <w:pPr>
        <w:pStyle w:val="Textoindependiente"/>
        <w:spacing w:before="146" w:line="261" w:lineRule="auto"/>
        <w:ind w:left="141"/>
      </w:pPr>
      <w:r>
        <w:rPr>
          <w:color w:val="404040"/>
        </w:rPr>
        <w:t>A finales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curso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2024-2025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ha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llevado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cabo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una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encuesta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tanto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profesorado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como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al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alumnado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objeto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identificar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diagnosticar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situación del centro en el ámbito de la igualdad de género, detección 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posibles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ámbito</w:t>
      </w:r>
      <w:r>
        <w:rPr>
          <w:color w:val="404040"/>
        </w:rPr>
        <w:t>s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conflicto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y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ayudar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búsqueda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soluciones.</w:t>
      </w:r>
    </w:p>
    <w:p w14:paraId="11DC0F58" w14:textId="77777777" w:rsidR="00865EB9" w:rsidRDefault="00865EB9">
      <w:pPr>
        <w:pStyle w:val="Textoindependiente"/>
        <w:rPr>
          <w:sz w:val="26"/>
        </w:rPr>
      </w:pPr>
    </w:p>
    <w:p w14:paraId="42455FBC" w14:textId="77777777" w:rsidR="00865EB9" w:rsidRDefault="00865EB9">
      <w:pPr>
        <w:pStyle w:val="Textoindependiente"/>
        <w:rPr>
          <w:sz w:val="26"/>
        </w:rPr>
      </w:pPr>
    </w:p>
    <w:p w14:paraId="7A76950C" w14:textId="77777777" w:rsidR="00865EB9" w:rsidRDefault="00865EB9">
      <w:pPr>
        <w:pStyle w:val="Textoindependiente"/>
        <w:rPr>
          <w:sz w:val="26"/>
        </w:rPr>
      </w:pPr>
    </w:p>
    <w:p w14:paraId="3240E0D3" w14:textId="77777777" w:rsidR="00865EB9" w:rsidRDefault="00334C5E">
      <w:pPr>
        <w:pStyle w:val="Ttulo1"/>
        <w:numPr>
          <w:ilvl w:val="0"/>
          <w:numId w:val="11"/>
        </w:numPr>
        <w:tabs>
          <w:tab w:val="left" w:pos="1221"/>
          <w:tab w:val="left" w:pos="1222"/>
        </w:tabs>
        <w:spacing w:before="213"/>
        <w:ind w:hanging="721"/>
      </w:pPr>
      <w:bookmarkStart w:id="16" w:name="7._Seguimiento_y_evaluación"/>
      <w:bookmarkEnd w:id="16"/>
      <w:r>
        <w:rPr>
          <w:color w:val="FAC000"/>
          <w:w w:val="125"/>
        </w:rPr>
        <w:t>Seguimiento</w:t>
      </w:r>
      <w:r>
        <w:rPr>
          <w:color w:val="FAC000"/>
          <w:spacing w:val="56"/>
          <w:w w:val="125"/>
        </w:rPr>
        <w:t xml:space="preserve"> </w:t>
      </w:r>
      <w:r>
        <w:rPr>
          <w:color w:val="FAC000"/>
          <w:w w:val="125"/>
        </w:rPr>
        <w:t>y</w:t>
      </w:r>
      <w:r>
        <w:rPr>
          <w:color w:val="FAC000"/>
          <w:spacing w:val="53"/>
          <w:w w:val="125"/>
        </w:rPr>
        <w:t xml:space="preserve"> </w:t>
      </w:r>
      <w:r>
        <w:rPr>
          <w:color w:val="FAC000"/>
          <w:w w:val="125"/>
        </w:rPr>
        <w:t>evaluación</w:t>
      </w:r>
    </w:p>
    <w:p w14:paraId="7DFDD50B" w14:textId="77777777" w:rsidR="00865EB9" w:rsidRDefault="00334C5E">
      <w:pPr>
        <w:pStyle w:val="Textoindependiente"/>
        <w:spacing w:before="398" w:line="261" w:lineRule="auto"/>
        <w:ind w:left="141" w:right="170"/>
      </w:pPr>
      <w:r>
        <w:t>En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reuniones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Departamento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Igualdad,</w:t>
      </w:r>
      <w:r>
        <w:rPr>
          <w:spacing w:val="15"/>
        </w:rPr>
        <w:t xml:space="preserve"> </w:t>
      </w:r>
      <w:r>
        <w:t>éste</w:t>
      </w:r>
      <w:r>
        <w:rPr>
          <w:spacing w:val="17"/>
        </w:rPr>
        <w:t xml:space="preserve"> </w:t>
      </w:r>
      <w:r>
        <w:t>valorará</w:t>
      </w:r>
      <w:r>
        <w:rPr>
          <w:spacing w:val="1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propuestas</w:t>
      </w:r>
      <w:r>
        <w:rPr>
          <w:spacing w:val="-5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actividades,</w:t>
      </w:r>
      <w:r>
        <w:rPr>
          <w:spacing w:val="3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necesidades,</w:t>
      </w:r>
      <w:r>
        <w:rPr>
          <w:spacing w:val="5"/>
        </w:rPr>
        <w:t xml:space="preserve"> </w:t>
      </w:r>
      <w:r>
        <w:t>sugerencias,</w:t>
      </w:r>
      <w:r>
        <w:rPr>
          <w:spacing w:val="3"/>
        </w:rPr>
        <w:t xml:space="preserve"> </w:t>
      </w:r>
      <w:r>
        <w:t>etc.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rPr>
          <w:w w:val="105"/>
        </w:rPr>
        <w:t>surgir durante el curso. Se llevarán a cabo las reuniones que se estime</w:t>
      </w:r>
      <w:r>
        <w:rPr>
          <w:spacing w:val="1"/>
          <w:w w:val="105"/>
        </w:rPr>
        <w:t xml:space="preserve"> </w:t>
      </w:r>
      <w:r>
        <w:t>conveniente en función de las necesidades organizativas que vayan</w:t>
      </w:r>
      <w:r>
        <w:rPr>
          <w:spacing w:val="1"/>
        </w:rPr>
        <w:t xml:space="preserve"> </w:t>
      </w:r>
      <w:r>
        <w:rPr>
          <w:w w:val="105"/>
        </w:rPr>
        <w:t>surgiendo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largo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cada</w:t>
      </w:r>
      <w:r>
        <w:rPr>
          <w:spacing w:val="-12"/>
          <w:w w:val="105"/>
        </w:rPr>
        <w:t xml:space="preserve"> </w:t>
      </w:r>
      <w:r>
        <w:rPr>
          <w:w w:val="105"/>
        </w:rPr>
        <w:t>curso</w:t>
      </w:r>
      <w:r>
        <w:rPr>
          <w:spacing w:val="-11"/>
          <w:w w:val="105"/>
        </w:rPr>
        <w:t xml:space="preserve"> </w:t>
      </w:r>
      <w:r>
        <w:rPr>
          <w:w w:val="105"/>
        </w:rPr>
        <w:t>académico.</w:t>
      </w:r>
    </w:p>
    <w:p w14:paraId="0DE2F166" w14:textId="77777777" w:rsidR="00865EB9" w:rsidRDefault="00334C5E">
      <w:pPr>
        <w:pStyle w:val="Ttulo3"/>
        <w:spacing w:before="137"/>
      </w:pPr>
      <w:r>
        <w:rPr>
          <w:w w:val="125"/>
        </w:rPr>
        <w:t>Comunicación</w:t>
      </w:r>
      <w:r>
        <w:rPr>
          <w:spacing w:val="7"/>
          <w:w w:val="125"/>
        </w:rPr>
        <w:t xml:space="preserve"> </w:t>
      </w:r>
      <w:r>
        <w:rPr>
          <w:w w:val="125"/>
        </w:rPr>
        <w:t>y</w:t>
      </w:r>
      <w:r>
        <w:rPr>
          <w:spacing w:val="10"/>
          <w:w w:val="125"/>
        </w:rPr>
        <w:t xml:space="preserve"> </w:t>
      </w:r>
      <w:r>
        <w:rPr>
          <w:w w:val="125"/>
        </w:rPr>
        <w:t>difusión:</w:t>
      </w:r>
    </w:p>
    <w:p w14:paraId="565386D5" w14:textId="77777777" w:rsidR="00865EB9" w:rsidRDefault="00334C5E">
      <w:pPr>
        <w:pStyle w:val="Textoindependiente"/>
        <w:spacing w:before="142" w:line="256" w:lineRule="auto"/>
        <w:ind w:left="141"/>
      </w:pPr>
      <w:r>
        <w:rPr>
          <w:rFonts w:ascii="Calibri" w:hAnsi="Calibri"/>
          <w:b/>
          <w:spacing w:val="-1"/>
          <w:w w:val="110"/>
        </w:rPr>
        <w:t>Canales</w:t>
      </w:r>
      <w:r>
        <w:rPr>
          <w:rFonts w:ascii="Calibri" w:hAnsi="Calibri"/>
          <w:b/>
          <w:w w:val="110"/>
        </w:rPr>
        <w:t xml:space="preserve"> </w:t>
      </w:r>
      <w:r>
        <w:rPr>
          <w:rFonts w:ascii="Calibri" w:hAnsi="Calibri"/>
          <w:b/>
          <w:spacing w:val="-1"/>
          <w:w w:val="110"/>
        </w:rPr>
        <w:t>de</w:t>
      </w:r>
      <w:r>
        <w:rPr>
          <w:rFonts w:ascii="Calibri" w:hAnsi="Calibri"/>
          <w:b/>
          <w:spacing w:val="1"/>
          <w:w w:val="110"/>
        </w:rPr>
        <w:t xml:space="preserve"> </w:t>
      </w:r>
      <w:r>
        <w:rPr>
          <w:rFonts w:ascii="Calibri" w:hAnsi="Calibri"/>
          <w:b/>
          <w:spacing w:val="-1"/>
          <w:w w:val="110"/>
        </w:rPr>
        <w:t>comunicación:</w:t>
      </w:r>
      <w:r>
        <w:rPr>
          <w:rFonts w:ascii="Calibri" w:hAnsi="Calibri"/>
          <w:b/>
          <w:spacing w:val="-4"/>
          <w:w w:val="110"/>
        </w:rPr>
        <w:t xml:space="preserve"> </w:t>
      </w:r>
      <w:r>
        <w:rPr>
          <w:w w:val="110"/>
        </w:rPr>
        <w:t>Mediante</w:t>
      </w:r>
      <w:r>
        <w:rPr>
          <w:spacing w:val="-15"/>
          <w:w w:val="110"/>
        </w:rPr>
        <w:t xml:space="preserve"> </w:t>
      </w:r>
      <w:r>
        <w:rPr>
          <w:w w:val="110"/>
        </w:rPr>
        <w:t>correo</w:t>
      </w:r>
      <w:r>
        <w:rPr>
          <w:spacing w:val="-16"/>
          <w:w w:val="110"/>
        </w:rPr>
        <w:t xml:space="preserve"> </w:t>
      </w:r>
      <w:r>
        <w:rPr>
          <w:w w:val="110"/>
        </w:rPr>
        <w:t>electr</w:t>
      </w:r>
      <w:r>
        <w:rPr>
          <w:w w:val="110"/>
        </w:rPr>
        <w:t>ónico</w:t>
      </w:r>
      <w:r>
        <w:rPr>
          <w:spacing w:val="-16"/>
          <w:w w:val="110"/>
        </w:rPr>
        <w:t xml:space="preserve"> </w:t>
      </w:r>
      <w:r>
        <w:rPr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6"/>
          <w:w w:val="110"/>
        </w:rPr>
        <w:t xml:space="preserve"> </w:t>
      </w:r>
      <w:r>
        <w:rPr>
          <w:w w:val="110"/>
        </w:rPr>
        <w:t>su</w:t>
      </w:r>
      <w:r>
        <w:rPr>
          <w:spacing w:val="-16"/>
          <w:w w:val="110"/>
        </w:rPr>
        <w:t xml:space="preserve"> </w:t>
      </w:r>
      <w:r>
        <w:rPr>
          <w:w w:val="110"/>
        </w:rPr>
        <w:t>caso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través</w:t>
      </w:r>
      <w:r>
        <w:rPr>
          <w:spacing w:val="-64"/>
          <w:w w:val="11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comunicaciones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plataforma</w:t>
      </w:r>
      <w:r>
        <w:rPr>
          <w:spacing w:val="2"/>
        </w:rPr>
        <w:t xml:space="preserve"> </w:t>
      </w:r>
      <w:r>
        <w:t>Séneca,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harán</w:t>
      </w:r>
      <w:r>
        <w:rPr>
          <w:spacing w:val="1"/>
        </w:rPr>
        <w:t xml:space="preserve"> </w:t>
      </w:r>
      <w:r>
        <w:t>llegar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necesidades,</w:t>
      </w:r>
      <w:r>
        <w:rPr>
          <w:spacing w:val="-4"/>
        </w:rPr>
        <w:t xml:space="preserve"> </w:t>
      </w:r>
      <w:r>
        <w:t>propuestas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acciones,</w:t>
      </w:r>
      <w:r>
        <w:rPr>
          <w:spacing w:val="-4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incidencias,</w:t>
      </w:r>
      <w:r>
        <w:rPr>
          <w:spacing w:val="-4"/>
        </w:rPr>
        <w:t xml:space="preserve"> </w:t>
      </w:r>
      <w:r>
        <w:t>etc.</w:t>
      </w:r>
    </w:p>
    <w:p w14:paraId="5D687CBB" w14:textId="77777777" w:rsidR="00865EB9" w:rsidRDefault="00334C5E">
      <w:pPr>
        <w:pStyle w:val="Textoindependiente"/>
        <w:spacing w:before="129" w:line="261" w:lineRule="auto"/>
        <w:ind w:left="141" w:right="108"/>
        <w:jc w:val="both"/>
      </w:pPr>
      <w:r>
        <w:rPr>
          <w:rFonts w:ascii="Calibri" w:hAnsi="Calibri"/>
          <w:b/>
          <w:color w:val="404040"/>
          <w:w w:val="105"/>
        </w:rPr>
        <w:t xml:space="preserve">Difusión: </w:t>
      </w:r>
      <w:r>
        <w:rPr>
          <w:color w:val="404040"/>
          <w:w w:val="105"/>
        </w:rPr>
        <w:t>Todo el claustro debe ser informado a comienzo de curso de los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spacing w:val="-1"/>
          <w:w w:val="105"/>
        </w:rPr>
        <w:t>procedimientos</w:t>
      </w:r>
      <w:r>
        <w:rPr>
          <w:color w:val="404040"/>
          <w:spacing w:val="-15"/>
          <w:w w:val="105"/>
        </w:rPr>
        <w:t xml:space="preserve"> </w:t>
      </w:r>
      <w:r>
        <w:rPr>
          <w:color w:val="404040"/>
          <w:spacing w:val="-1"/>
          <w:w w:val="105"/>
        </w:rPr>
        <w:t>y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spacing w:val="-1"/>
          <w:w w:val="105"/>
        </w:rPr>
        <w:t>protocolos</w:t>
      </w:r>
      <w:r>
        <w:rPr>
          <w:color w:val="404040"/>
          <w:spacing w:val="-15"/>
          <w:w w:val="105"/>
        </w:rPr>
        <w:t xml:space="preserve"> </w:t>
      </w:r>
      <w:r>
        <w:rPr>
          <w:color w:val="404040"/>
          <w:w w:val="105"/>
        </w:rPr>
        <w:t>pertinentes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en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caso</w:t>
      </w:r>
      <w:r>
        <w:rPr>
          <w:color w:val="404040"/>
          <w:spacing w:val="-14"/>
          <w:w w:val="105"/>
        </w:rPr>
        <w:t xml:space="preserve"> </w:t>
      </w:r>
      <w:r>
        <w:rPr>
          <w:color w:val="404040"/>
          <w:w w:val="105"/>
        </w:rPr>
        <w:t>de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incidencia,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así</w:t>
      </w:r>
      <w:r>
        <w:rPr>
          <w:color w:val="404040"/>
          <w:spacing w:val="-14"/>
          <w:w w:val="105"/>
        </w:rPr>
        <w:t xml:space="preserve"> </w:t>
      </w:r>
      <w:r>
        <w:rPr>
          <w:color w:val="404040"/>
          <w:w w:val="105"/>
        </w:rPr>
        <w:t>como</w:t>
      </w:r>
      <w:r>
        <w:rPr>
          <w:color w:val="404040"/>
          <w:spacing w:val="-14"/>
          <w:w w:val="105"/>
        </w:rPr>
        <w:t xml:space="preserve"> </w:t>
      </w:r>
      <w:r>
        <w:rPr>
          <w:color w:val="404040"/>
          <w:w w:val="105"/>
        </w:rPr>
        <w:t>de</w:t>
      </w:r>
      <w:r>
        <w:rPr>
          <w:color w:val="404040"/>
          <w:spacing w:val="-61"/>
          <w:w w:val="105"/>
        </w:rPr>
        <w:t xml:space="preserve"> </w:t>
      </w:r>
      <w:r>
        <w:rPr>
          <w:color w:val="404040"/>
        </w:rPr>
        <w:t>las acciones a realizar vinculadas a las funciones propias del Departamento de</w:t>
      </w:r>
      <w:r>
        <w:rPr>
          <w:color w:val="404040"/>
          <w:spacing w:val="-58"/>
        </w:rPr>
        <w:t xml:space="preserve"> </w:t>
      </w:r>
      <w:r>
        <w:rPr>
          <w:color w:val="404040"/>
          <w:w w:val="105"/>
        </w:rPr>
        <w:t>Igualdad, con el objetivo de canalizar correctamente la información y no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</w:rPr>
        <w:t>saturar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comunicados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digitales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profesorado,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aquellos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casos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que</w:t>
      </w:r>
      <w:r>
        <w:rPr>
          <w:color w:val="404040"/>
          <w:spacing w:val="-58"/>
        </w:rPr>
        <w:t xml:space="preserve"> </w:t>
      </w:r>
      <w:r>
        <w:rPr>
          <w:color w:val="404040"/>
          <w:w w:val="105"/>
        </w:rPr>
        <w:t>sólo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parte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del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profesorado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se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vea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implicado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en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alguna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acción,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las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spacing w:val="-1"/>
        </w:rPr>
        <w:t>comunicaciones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llevarán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cabo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dire</w:t>
      </w:r>
      <w:r>
        <w:rPr>
          <w:color w:val="404040"/>
          <w:spacing w:val="-1"/>
        </w:rPr>
        <w:t>cta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exclusivamente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los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afectados.</w:t>
      </w:r>
      <w:r>
        <w:rPr>
          <w:color w:val="404040"/>
          <w:spacing w:val="-58"/>
        </w:rPr>
        <w:t xml:space="preserve"> </w:t>
      </w:r>
      <w:r>
        <w:rPr>
          <w:color w:val="404040"/>
          <w:w w:val="105"/>
        </w:rPr>
        <w:t>El profesorado que quiera proponer actividades, charlas etc., hará llegar,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spacing w:val="-1"/>
          <w:w w:val="105"/>
        </w:rPr>
        <w:t>preferiblemente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estas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propuestas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través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de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correo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electrónico,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para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dejar</w:t>
      </w:r>
      <w:r>
        <w:rPr>
          <w:color w:val="404040"/>
          <w:spacing w:val="-62"/>
          <w:w w:val="105"/>
        </w:rPr>
        <w:t xml:space="preserve"> </w:t>
      </w:r>
      <w:r>
        <w:rPr>
          <w:color w:val="404040"/>
          <w:w w:val="105"/>
        </w:rPr>
        <w:t>constancia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de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las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mismas.</w:t>
      </w:r>
    </w:p>
    <w:p w14:paraId="0C860C98" w14:textId="77777777" w:rsidR="00865EB9" w:rsidRDefault="00334C5E">
      <w:pPr>
        <w:pStyle w:val="Ttulo3"/>
        <w:jc w:val="both"/>
      </w:pPr>
      <w:r>
        <w:rPr>
          <w:w w:val="125"/>
        </w:rPr>
        <w:t>Protocolos</w:t>
      </w:r>
      <w:r>
        <w:rPr>
          <w:spacing w:val="-5"/>
          <w:w w:val="125"/>
        </w:rPr>
        <w:t xml:space="preserve"> </w:t>
      </w:r>
      <w:r>
        <w:rPr>
          <w:w w:val="125"/>
        </w:rPr>
        <w:t>y</w:t>
      </w:r>
      <w:r>
        <w:rPr>
          <w:spacing w:val="-6"/>
          <w:w w:val="125"/>
        </w:rPr>
        <w:t xml:space="preserve"> </w:t>
      </w:r>
      <w:r>
        <w:rPr>
          <w:w w:val="125"/>
        </w:rPr>
        <w:t>formularios</w:t>
      </w:r>
      <w:r>
        <w:rPr>
          <w:color w:val="404040"/>
          <w:w w:val="125"/>
        </w:rPr>
        <w:t>:</w:t>
      </w:r>
    </w:p>
    <w:p w14:paraId="0D9DE3F6" w14:textId="77777777" w:rsidR="00865EB9" w:rsidRDefault="00865EB9">
      <w:pPr>
        <w:jc w:val="both"/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7D3F0571" w14:textId="77777777" w:rsidR="00865EB9" w:rsidRDefault="00865EB9">
      <w:pPr>
        <w:pStyle w:val="Textoindependiente"/>
        <w:rPr>
          <w:rFonts w:ascii="Calibri"/>
          <w:b/>
          <w:sz w:val="20"/>
        </w:rPr>
      </w:pPr>
    </w:p>
    <w:p w14:paraId="75C0BF47" w14:textId="77777777" w:rsidR="00865EB9" w:rsidRDefault="00865EB9">
      <w:pPr>
        <w:pStyle w:val="Textoindependiente"/>
        <w:rPr>
          <w:rFonts w:ascii="Calibri"/>
          <w:b/>
          <w:sz w:val="20"/>
        </w:rPr>
      </w:pPr>
    </w:p>
    <w:p w14:paraId="7E76F11D" w14:textId="77777777" w:rsidR="00865EB9" w:rsidRDefault="00865EB9">
      <w:pPr>
        <w:pStyle w:val="Textoindependiente"/>
        <w:rPr>
          <w:rFonts w:ascii="Calibri"/>
          <w:b/>
          <w:sz w:val="24"/>
        </w:rPr>
      </w:pPr>
    </w:p>
    <w:p w14:paraId="340CDC26" w14:textId="77777777" w:rsidR="00865EB9" w:rsidRDefault="00334C5E">
      <w:pPr>
        <w:pStyle w:val="Textoindependiente"/>
        <w:spacing w:before="91" w:line="261" w:lineRule="auto"/>
        <w:ind w:left="141" w:right="212"/>
      </w:pPr>
      <w:r>
        <w:t>A principio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académico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informará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claustro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 xml:space="preserve">de los protocolos de actuación e intervención </w:t>
      </w:r>
      <w:r>
        <w:rPr>
          <w:color w:val="2B2B2B"/>
        </w:rPr>
        <w:t>ante situaciones de acoso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escolar, ciberacoso, maltrato infantil, violencia de género en el ámbito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educativo, identidad de género o agresiones hacia el profesorado o personal</w:t>
      </w:r>
      <w:r>
        <w:rPr>
          <w:color w:val="2B2B2B"/>
          <w:spacing w:val="-58"/>
        </w:rPr>
        <w:t xml:space="preserve"> </w:t>
      </w:r>
      <w:r>
        <w:rPr>
          <w:color w:val="2B2B2B"/>
          <w:w w:val="105"/>
        </w:rPr>
        <w:t>no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docente.</w:t>
      </w:r>
    </w:p>
    <w:p w14:paraId="6C6665F5" w14:textId="77777777" w:rsidR="00865EB9" w:rsidRDefault="00334C5E">
      <w:pPr>
        <w:pStyle w:val="Textoindependiente"/>
        <w:spacing w:before="126" w:line="261" w:lineRule="auto"/>
        <w:ind w:left="141" w:right="988"/>
      </w:pPr>
      <w:r>
        <w:t>Los</w:t>
      </w:r>
      <w:r>
        <w:rPr>
          <w:spacing w:val="1"/>
        </w:rPr>
        <w:t xml:space="preserve"> </w:t>
      </w:r>
      <w:r>
        <w:t>mismos se</w:t>
      </w:r>
      <w:r>
        <w:rPr>
          <w:spacing w:val="2"/>
        </w:rPr>
        <w:t xml:space="preserve"> </w:t>
      </w:r>
      <w:r>
        <w:t>encuentran disponibles</w:t>
      </w:r>
      <w:r>
        <w:rPr>
          <w:spacing w:val="1"/>
        </w:rPr>
        <w:t xml:space="preserve"> </w:t>
      </w:r>
      <w:r>
        <w:t>en:</w:t>
      </w:r>
      <w:r>
        <w:rPr>
          <w:spacing w:val="1"/>
        </w:rPr>
        <w:t xml:space="preserve"> </w:t>
      </w:r>
      <w:hyperlink r:id="rId20">
        <w:r>
          <w:rPr>
            <w:color w:val="FAC000"/>
            <w:w w:val="95"/>
            <w:u w:val="single" w:color="FAC000"/>
          </w:rPr>
          <w:t>https://www.juntadeandalucia.es/educacion/portals/web/convivencia-</w:t>
        </w:r>
      </w:hyperlink>
      <w:r>
        <w:rPr>
          <w:color w:val="FAC000"/>
          <w:spacing w:val="1"/>
          <w:w w:val="95"/>
        </w:rPr>
        <w:t xml:space="preserve"> </w:t>
      </w:r>
      <w:hyperlink r:id="rId21">
        <w:r>
          <w:rPr>
            <w:color w:val="FAC000"/>
            <w:u w:val="single" w:color="FAC000"/>
          </w:rPr>
          <w:t>escolar/protocolos-de-actuacion-en-casos-de-acoso</w:t>
        </w:r>
      </w:hyperlink>
      <w:hyperlink r:id="rId22">
        <w:r>
          <w:rPr>
            <w:color w:val="FAC000"/>
            <w:u w:val="single" w:color="FAC000"/>
          </w:rPr>
          <w:t>.</w:t>
        </w:r>
      </w:hyperlink>
    </w:p>
    <w:p w14:paraId="2F626523" w14:textId="77777777" w:rsidR="00865EB9" w:rsidRDefault="00865EB9">
      <w:pPr>
        <w:pStyle w:val="Textoindependiente"/>
        <w:spacing w:before="7"/>
        <w:rPr>
          <w:sz w:val="27"/>
        </w:rPr>
      </w:pPr>
    </w:p>
    <w:p w14:paraId="6CCEB060" w14:textId="77777777" w:rsidR="00865EB9" w:rsidRDefault="00334C5E">
      <w:pPr>
        <w:pStyle w:val="Ttulo1"/>
        <w:numPr>
          <w:ilvl w:val="0"/>
          <w:numId w:val="11"/>
        </w:numPr>
        <w:tabs>
          <w:tab w:val="left" w:pos="1221"/>
          <w:tab w:val="left" w:pos="1222"/>
        </w:tabs>
        <w:ind w:hanging="721"/>
      </w:pPr>
      <w:bookmarkStart w:id="17" w:name="8._Temporalización"/>
      <w:bookmarkEnd w:id="17"/>
      <w:r>
        <w:rPr>
          <w:color w:val="FAC000"/>
          <w:w w:val="125"/>
        </w:rPr>
        <w:t>Temporalización</w:t>
      </w:r>
    </w:p>
    <w:p w14:paraId="505149B6" w14:textId="77777777" w:rsidR="00865EB9" w:rsidRDefault="00865EB9">
      <w:pPr>
        <w:pStyle w:val="Textoindependiente"/>
        <w:rPr>
          <w:rFonts w:ascii="Calibri"/>
          <w:b/>
          <w:sz w:val="20"/>
        </w:rPr>
      </w:pPr>
    </w:p>
    <w:p w14:paraId="5985A840" w14:textId="77777777" w:rsidR="00865EB9" w:rsidRDefault="00865EB9">
      <w:pPr>
        <w:pStyle w:val="Textoindependiente"/>
        <w:spacing w:before="6" w:after="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849"/>
        <w:gridCol w:w="5663"/>
      </w:tblGrid>
      <w:tr w:rsidR="00865EB9" w14:paraId="309671D3" w14:textId="77777777">
        <w:trPr>
          <w:trHeight w:val="416"/>
        </w:trPr>
        <w:tc>
          <w:tcPr>
            <w:tcW w:w="1981" w:type="dxa"/>
          </w:tcPr>
          <w:p w14:paraId="779496FB" w14:textId="77777777" w:rsidR="00865EB9" w:rsidRDefault="00334C5E">
            <w:pPr>
              <w:pStyle w:val="TableParagraph"/>
              <w:spacing w:before="90"/>
              <w:ind w:left="668" w:right="6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35"/>
                <w:sz w:val="18"/>
              </w:rPr>
              <w:t>FASES</w:t>
            </w:r>
          </w:p>
        </w:tc>
        <w:tc>
          <w:tcPr>
            <w:tcW w:w="849" w:type="dxa"/>
          </w:tcPr>
          <w:p w14:paraId="1A71256E" w14:textId="77777777" w:rsidR="00865EB9" w:rsidRDefault="00334C5E">
            <w:pPr>
              <w:pStyle w:val="TableParagraph"/>
              <w:spacing w:before="90"/>
              <w:ind w:left="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35"/>
                <w:sz w:val="18"/>
              </w:rPr>
              <w:t>FECHAS</w:t>
            </w:r>
          </w:p>
        </w:tc>
        <w:tc>
          <w:tcPr>
            <w:tcW w:w="5663" w:type="dxa"/>
          </w:tcPr>
          <w:p w14:paraId="01B5A563" w14:textId="77777777" w:rsidR="00865EB9" w:rsidRDefault="00334C5E">
            <w:pPr>
              <w:pStyle w:val="TableParagraph"/>
              <w:spacing w:before="90"/>
              <w:ind w:left="2319" w:right="230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30"/>
                <w:sz w:val="18"/>
              </w:rPr>
              <w:t>ACCIONES</w:t>
            </w:r>
          </w:p>
        </w:tc>
      </w:tr>
      <w:tr w:rsidR="00865EB9" w14:paraId="3228A5CC" w14:textId="77777777">
        <w:trPr>
          <w:trHeight w:val="1016"/>
        </w:trPr>
        <w:tc>
          <w:tcPr>
            <w:tcW w:w="1981" w:type="dxa"/>
          </w:tcPr>
          <w:p w14:paraId="1699819A" w14:textId="77777777" w:rsidR="00865EB9" w:rsidRDefault="00865EB9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1A0DA22D" w14:textId="77777777" w:rsidR="00865EB9" w:rsidRDefault="00334C5E">
            <w:pPr>
              <w:pStyle w:val="TableParagraph"/>
              <w:spacing w:line="264" w:lineRule="auto"/>
              <w:ind w:left="326" w:right="73" w:hanging="23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Diagnóstico,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Diseño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Presentación</w:t>
            </w:r>
          </w:p>
        </w:tc>
        <w:tc>
          <w:tcPr>
            <w:tcW w:w="849" w:type="dxa"/>
          </w:tcPr>
          <w:p w14:paraId="181358CA" w14:textId="77777777" w:rsidR="00865EB9" w:rsidRDefault="00865EB9">
            <w:pPr>
              <w:pStyle w:val="TableParagraph"/>
              <w:spacing w:before="11"/>
              <w:rPr>
                <w:rFonts w:ascii="Calibri"/>
                <w:b/>
                <w:sz w:val="30"/>
              </w:rPr>
            </w:pPr>
          </w:p>
          <w:p w14:paraId="3941F8F4" w14:textId="77777777" w:rsidR="00865EB9" w:rsidRDefault="00334C5E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w w:val="105"/>
                <w:sz w:val="18"/>
              </w:rPr>
              <w:t>2024/25</w:t>
            </w:r>
          </w:p>
        </w:tc>
        <w:tc>
          <w:tcPr>
            <w:tcW w:w="5663" w:type="dxa"/>
          </w:tcPr>
          <w:p w14:paraId="32F86BA1" w14:textId="77777777" w:rsidR="00865EB9" w:rsidRDefault="00334C5E">
            <w:pPr>
              <w:pStyle w:val="TableParagraph"/>
              <w:numPr>
                <w:ilvl w:val="0"/>
                <w:numId w:val="6"/>
              </w:numPr>
              <w:tabs>
                <w:tab w:val="left" w:pos="146"/>
              </w:tabs>
              <w:spacing w:before="77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detección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</w:p>
          <w:p w14:paraId="7F45C1CC" w14:textId="77777777" w:rsidR="00865EB9" w:rsidRDefault="00334C5E">
            <w:pPr>
              <w:pStyle w:val="TableParagraph"/>
              <w:numPr>
                <w:ilvl w:val="0"/>
                <w:numId w:val="6"/>
              </w:numPr>
              <w:tabs>
                <w:tab w:val="left" w:pos="146"/>
              </w:tabs>
              <w:spacing w:before="80"/>
              <w:rPr>
                <w:sz w:val="18"/>
              </w:rPr>
            </w:pPr>
            <w:r>
              <w:rPr>
                <w:sz w:val="18"/>
              </w:rPr>
              <w:t>Comienzo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diseño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Igualdad</w:t>
            </w:r>
          </w:p>
        </w:tc>
      </w:tr>
      <w:tr w:rsidR="00865EB9" w14:paraId="777EC18E" w14:textId="77777777">
        <w:trPr>
          <w:trHeight w:val="2165"/>
        </w:trPr>
        <w:tc>
          <w:tcPr>
            <w:tcW w:w="1981" w:type="dxa"/>
          </w:tcPr>
          <w:p w14:paraId="5C6D5228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68F5BA92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36035E6A" w14:textId="77777777" w:rsidR="00865EB9" w:rsidRDefault="00334C5E">
            <w:pPr>
              <w:pStyle w:val="TableParagraph"/>
              <w:spacing w:before="174" w:line="261" w:lineRule="auto"/>
              <w:ind w:left="236" w:right="216" w:firstLine="185"/>
              <w:rPr>
                <w:sz w:val="18"/>
              </w:rPr>
            </w:pPr>
            <w:r>
              <w:rPr>
                <w:w w:val="110"/>
                <w:sz w:val="18"/>
              </w:rPr>
              <w:t>Información,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Sensibilización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Implementación</w:t>
            </w:r>
          </w:p>
        </w:tc>
        <w:tc>
          <w:tcPr>
            <w:tcW w:w="849" w:type="dxa"/>
          </w:tcPr>
          <w:p w14:paraId="3A49C726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3B69D0F3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6581D371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409975BC" w14:textId="77777777" w:rsidR="00865EB9" w:rsidRDefault="00334C5E">
            <w:pPr>
              <w:pStyle w:val="TableParagraph"/>
              <w:spacing w:before="147"/>
              <w:ind w:left="79"/>
              <w:rPr>
                <w:sz w:val="18"/>
              </w:rPr>
            </w:pPr>
            <w:r>
              <w:rPr>
                <w:sz w:val="18"/>
              </w:rPr>
              <w:t>2025/26</w:t>
            </w:r>
          </w:p>
        </w:tc>
        <w:tc>
          <w:tcPr>
            <w:tcW w:w="5663" w:type="dxa"/>
          </w:tcPr>
          <w:p w14:paraId="5A468569" w14:textId="77777777" w:rsidR="00865EB9" w:rsidRDefault="00334C5E">
            <w:pPr>
              <w:pStyle w:val="TableParagraph"/>
              <w:spacing w:before="75"/>
              <w:ind w:left="3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-Diseño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Plan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Igualdad.</w:t>
            </w:r>
          </w:p>
          <w:p w14:paraId="5E78FE5C" w14:textId="77777777" w:rsidR="00865EB9" w:rsidRDefault="00334C5E">
            <w:pPr>
              <w:pStyle w:val="TableParagraph"/>
              <w:spacing w:before="59"/>
              <w:ind w:left="30"/>
              <w:rPr>
                <w:sz w:val="18"/>
              </w:rPr>
            </w:pPr>
            <w:r>
              <w:rPr>
                <w:sz w:val="18"/>
              </w:rPr>
              <w:t>-Presentación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claustro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Igualdad.</w:t>
            </w:r>
          </w:p>
          <w:p w14:paraId="62C2FADE" w14:textId="77777777" w:rsidR="00865EB9" w:rsidRDefault="00334C5E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58"/>
              <w:ind w:right="155" w:firstLine="0"/>
              <w:rPr>
                <w:sz w:val="18"/>
              </w:rPr>
            </w:pPr>
            <w:r>
              <w:rPr>
                <w:sz w:val="18"/>
              </w:rPr>
              <w:t>Informar 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ciones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curso.</w:t>
            </w:r>
          </w:p>
          <w:p w14:paraId="6D1F029E" w14:textId="77777777" w:rsidR="00865EB9" w:rsidRDefault="00334C5E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58"/>
              <w:ind w:right="169" w:firstLine="0"/>
              <w:rPr>
                <w:sz w:val="18"/>
              </w:rPr>
            </w:pPr>
            <w:r>
              <w:rPr>
                <w:sz w:val="18"/>
              </w:rPr>
              <w:t>Implementar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poner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escolar.</w:t>
            </w:r>
          </w:p>
          <w:p w14:paraId="59B45DC9" w14:textId="77777777" w:rsidR="00865EB9" w:rsidRDefault="00334C5E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58"/>
              <w:ind w:right="233" w:firstLine="0"/>
              <w:rPr>
                <w:sz w:val="18"/>
              </w:rPr>
            </w:pPr>
            <w:r>
              <w:rPr>
                <w:sz w:val="18"/>
              </w:rPr>
              <w:t>Seguimiento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puestas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prác-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tica.</w:t>
            </w:r>
          </w:p>
        </w:tc>
      </w:tr>
      <w:tr w:rsidR="00865EB9" w14:paraId="1A5A89F4" w14:textId="77777777">
        <w:trPr>
          <w:trHeight w:val="1650"/>
        </w:trPr>
        <w:tc>
          <w:tcPr>
            <w:tcW w:w="1981" w:type="dxa"/>
            <w:tcBorders>
              <w:bottom w:val="single" w:sz="4" w:space="0" w:color="000009"/>
            </w:tcBorders>
          </w:tcPr>
          <w:p w14:paraId="54D4671C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73848731" w14:textId="77777777" w:rsidR="00865EB9" w:rsidRDefault="00865EB9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14:paraId="3E4363D4" w14:textId="77777777" w:rsidR="00865EB9" w:rsidRDefault="00334C5E">
            <w:pPr>
              <w:pStyle w:val="TableParagraph"/>
              <w:spacing w:line="261" w:lineRule="auto"/>
              <w:ind w:left="421" w:right="136" w:hanging="25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 xml:space="preserve">Implementación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seguimiento</w:t>
            </w:r>
          </w:p>
        </w:tc>
        <w:tc>
          <w:tcPr>
            <w:tcW w:w="849" w:type="dxa"/>
            <w:tcBorders>
              <w:bottom w:val="single" w:sz="4" w:space="0" w:color="000009"/>
            </w:tcBorders>
          </w:tcPr>
          <w:p w14:paraId="3A598DC3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18A05233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597E38A1" w14:textId="77777777" w:rsidR="00865EB9" w:rsidRDefault="00334C5E">
            <w:pPr>
              <w:pStyle w:val="TableParagraph"/>
              <w:spacing w:before="159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2026/27</w:t>
            </w:r>
          </w:p>
        </w:tc>
        <w:tc>
          <w:tcPr>
            <w:tcW w:w="5663" w:type="dxa"/>
            <w:tcBorders>
              <w:bottom w:val="single" w:sz="4" w:space="0" w:color="000009"/>
            </w:tcBorders>
          </w:tcPr>
          <w:p w14:paraId="5A4F6AFA" w14:textId="77777777" w:rsidR="00865EB9" w:rsidRDefault="00334C5E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</w:tabs>
              <w:spacing w:before="75"/>
              <w:ind w:right="155" w:firstLine="0"/>
              <w:rPr>
                <w:sz w:val="18"/>
              </w:rPr>
            </w:pPr>
            <w:r>
              <w:rPr>
                <w:sz w:val="18"/>
              </w:rPr>
              <w:t>Informar 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ciones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curso.</w:t>
            </w:r>
          </w:p>
          <w:p w14:paraId="33C7E7A4" w14:textId="77777777" w:rsidR="00865EB9" w:rsidRDefault="00334C5E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spacing w:before="58"/>
              <w:ind w:right="169" w:firstLine="0"/>
              <w:rPr>
                <w:sz w:val="18"/>
              </w:rPr>
            </w:pPr>
            <w:r>
              <w:rPr>
                <w:sz w:val="18"/>
              </w:rPr>
              <w:t>Implementar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poner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escolar.</w:t>
            </w:r>
          </w:p>
          <w:p w14:paraId="170E4ADC" w14:textId="77777777" w:rsidR="00865EB9" w:rsidRDefault="00334C5E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spacing w:before="58" w:line="261" w:lineRule="auto"/>
              <w:ind w:right="748" w:firstLine="0"/>
              <w:rPr>
                <w:sz w:val="18"/>
              </w:rPr>
            </w:pPr>
            <w:r>
              <w:rPr>
                <w:sz w:val="18"/>
              </w:rPr>
              <w:t>Seguimiento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puestas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práctica.</w:t>
            </w:r>
          </w:p>
        </w:tc>
      </w:tr>
      <w:tr w:rsidR="00865EB9" w14:paraId="4FE1FCAC" w14:textId="77777777">
        <w:trPr>
          <w:trHeight w:val="1656"/>
        </w:trPr>
        <w:tc>
          <w:tcPr>
            <w:tcW w:w="19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6B19AE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0DC4D8FE" w14:textId="77777777" w:rsidR="00865EB9" w:rsidRDefault="00865EB9">
            <w:pPr>
              <w:pStyle w:val="TableParagraph"/>
              <w:spacing w:before="7"/>
              <w:rPr>
                <w:rFonts w:ascii="Calibri"/>
                <w:b/>
                <w:sz w:val="25"/>
              </w:rPr>
            </w:pPr>
          </w:p>
          <w:p w14:paraId="53C54544" w14:textId="77777777" w:rsidR="00865EB9" w:rsidRDefault="00334C5E">
            <w:pPr>
              <w:pStyle w:val="TableParagraph"/>
              <w:spacing w:line="261" w:lineRule="auto"/>
              <w:ind w:left="418" w:right="150" w:hanging="25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Implementación </w:t>
            </w:r>
            <w:r>
              <w:rPr>
                <w:spacing w:val="-1"/>
                <w:w w:val="105"/>
                <w:sz w:val="18"/>
              </w:rPr>
              <w:t>y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seguimiento</w:t>
            </w:r>
          </w:p>
        </w:tc>
        <w:tc>
          <w:tcPr>
            <w:tcW w:w="8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FF15FF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41FBBEBD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71D13019" w14:textId="77777777" w:rsidR="00865EB9" w:rsidRDefault="00334C5E">
            <w:pPr>
              <w:pStyle w:val="TableParagraph"/>
              <w:spacing w:before="163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2027/28</w:t>
            </w:r>
          </w:p>
        </w:tc>
        <w:tc>
          <w:tcPr>
            <w:tcW w:w="56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2F2E50" w14:textId="77777777" w:rsidR="00865EB9" w:rsidRDefault="00334C5E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spacing w:before="81"/>
              <w:ind w:right="153" w:firstLine="0"/>
              <w:rPr>
                <w:sz w:val="18"/>
              </w:rPr>
            </w:pPr>
            <w:r>
              <w:rPr>
                <w:sz w:val="18"/>
              </w:rPr>
              <w:t>Informar 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ciones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curso.</w:t>
            </w:r>
          </w:p>
          <w:p w14:paraId="0A107707" w14:textId="77777777" w:rsidR="00865EB9" w:rsidRDefault="00334C5E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spacing w:before="58"/>
              <w:ind w:right="166" w:firstLine="0"/>
              <w:rPr>
                <w:sz w:val="18"/>
              </w:rPr>
            </w:pPr>
            <w:r>
              <w:rPr>
                <w:sz w:val="18"/>
              </w:rPr>
              <w:t>Implementar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poner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escolar.</w:t>
            </w:r>
          </w:p>
          <w:p w14:paraId="34B2F15B" w14:textId="77777777" w:rsidR="00865EB9" w:rsidRDefault="00334C5E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spacing w:before="57" w:line="264" w:lineRule="auto"/>
              <w:ind w:right="745" w:firstLine="0"/>
              <w:rPr>
                <w:sz w:val="18"/>
              </w:rPr>
            </w:pPr>
            <w:r>
              <w:rPr>
                <w:sz w:val="18"/>
              </w:rPr>
              <w:t>Seguimiento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puestas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práctica.</w:t>
            </w:r>
          </w:p>
        </w:tc>
      </w:tr>
      <w:tr w:rsidR="00865EB9" w14:paraId="162D699D" w14:textId="77777777">
        <w:trPr>
          <w:trHeight w:val="1612"/>
        </w:trPr>
        <w:tc>
          <w:tcPr>
            <w:tcW w:w="19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A7350E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48AB1EB8" w14:textId="77777777" w:rsidR="00865EB9" w:rsidRDefault="00334C5E">
            <w:pPr>
              <w:pStyle w:val="TableParagraph"/>
              <w:spacing w:before="169" w:line="261" w:lineRule="auto"/>
              <w:ind w:left="223" w:right="213"/>
              <w:jc w:val="center"/>
              <w:rPr>
                <w:sz w:val="18"/>
              </w:rPr>
            </w:pPr>
            <w:r>
              <w:rPr>
                <w:sz w:val="18"/>
              </w:rPr>
              <w:t>Implementación,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Seguimiento 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Evaluación</w:t>
            </w:r>
          </w:p>
        </w:tc>
        <w:tc>
          <w:tcPr>
            <w:tcW w:w="84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C6615E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40923BE6" w14:textId="77777777" w:rsidR="00865EB9" w:rsidRDefault="00865EB9">
            <w:pPr>
              <w:pStyle w:val="TableParagraph"/>
              <w:rPr>
                <w:rFonts w:ascii="Calibri"/>
                <w:b/>
              </w:rPr>
            </w:pPr>
          </w:p>
          <w:p w14:paraId="4510BDD9" w14:textId="77777777" w:rsidR="00865EB9" w:rsidRDefault="00334C5E">
            <w:pPr>
              <w:pStyle w:val="TableParagraph"/>
              <w:spacing w:before="142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2029/30</w:t>
            </w:r>
          </w:p>
        </w:tc>
        <w:tc>
          <w:tcPr>
            <w:tcW w:w="56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4FF8C3" w14:textId="77777777" w:rsidR="00865EB9" w:rsidRDefault="00334C5E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spacing w:before="81"/>
              <w:ind w:right="153" w:firstLine="0"/>
              <w:rPr>
                <w:sz w:val="18"/>
              </w:rPr>
            </w:pPr>
            <w:r>
              <w:rPr>
                <w:sz w:val="18"/>
              </w:rPr>
              <w:t>Informar 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ciones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curso.</w:t>
            </w:r>
          </w:p>
          <w:p w14:paraId="4D071CE4" w14:textId="77777777" w:rsidR="00865EB9" w:rsidRDefault="00334C5E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spacing w:before="57"/>
              <w:ind w:right="166" w:firstLine="0"/>
              <w:rPr>
                <w:sz w:val="18"/>
              </w:rPr>
            </w:pPr>
            <w:r>
              <w:rPr>
                <w:sz w:val="18"/>
              </w:rPr>
              <w:t>Implementar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poner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marcha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curso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escolar.</w:t>
            </w:r>
          </w:p>
          <w:p w14:paraId="24EC3EAE" w14:textId="77777777" w:rsidR="00865EB9" w:rsidRDefault="00334C5E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spacing w:before="58"/>
              <w:ind w:right="230" w:firstLine="0"/>
              <w:rPr>
                <w:sz w:val="18"/>
              </w:rPr>
            </w:pPr>
            <w:r>
              <w:rPr>
                <w:sz w:val="18"/>
              </w:rPr>
              <w:t>Seguimiento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puestas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prác-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tica.</w:t>
            </w:r>
          </w:p>
        </w:tc>
      </w:tr>
    </w:tbl>
    <w:p w14:paraId="67395BB0" w14:textId="77777777" w:rsidR="00865EB9" w:rsidRDefault="00865EB9">
      <w:pPr>
        <w:rPr>
          <w:sz w:val="18"/>
        </w:rPr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tbl>
      <w:tblPr>
        <w:tblStyle w:val="TableNormal"/>
        <w:tblpPr w:leftFromText="141" w:rightFromText="141" w:vertAnchor="text" w:horzAnchor="margin" w:tblpY="205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849"/>
        <w:gridCol w:w="5663"/>
      </w:tblGrid>
      <w:tr w:rsidR="006F1B5F" w14:paraId="0D732925" w14:textId="77777777" w:rsidTr="006F1B5F">
        <w:trPr>
          <w:trHeight w:val="900"/>
        </w:trPr>
        <w:tc>
          <w:tcPr>
            <w:tcW w:w="1981" w:type="dxa"/>
          </w:tcPr>
          <w:p w14:paraId="59916E02" w14:textId="77777777" w:rsidR="006F1B5F" w:rsidRDefault="006F1B5F" w:rsidP="006F1B5F">
            <w:pPr>
              <w:pStyle w:val="TableParagraph"/>
              <w:spacing w:before="76" w:line="261" w:lineRule="auto"/>
              <w:ind w:left="332" w:right="321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Revisión,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Modificación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Renovación</w:t>
            </w:r>
          </w:p>
        </w:tc>
        <w:tc>
          <w:tcPr>
            <w:tcW w:w="849" w:type="dxa"/>
          </w:tcPr>
          <w:p w14:paraId="3B3624F5" w14:textId="77777777" w:rsidR="006F1B5F" w:rsidRDefault="006F1B5F" w:rsidP="006F1B5F">
            <w:pPr>
              <w:pStyle w:val="TableParagraph"/>
              <w:spacing w:before="198" w:line="261" w:lineRule="auto"/>
              <w:ind w:left="205" w:right="159" w:hanging="28"/>
              <w:rPr>
                <w:sz w:val="18"/>
              </w:rPr>
            </w:pPr>
            <w:r>
              <w:rPr>
                <w:w w:val="105"/>
                <w:sz w:val="18"/>
              </w:rPr>
              <w:t>Junio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2030</w:t>
            </w:r>
          </w:p>
        </w:tc>
        <w:tc>
          <w:tcPr>
            <w:tcW w:w="5663" w:type="dxa"/>
          </w:tcPr>
          <w:p w14:paraId="2734A9DD" w14:textId="77777777" w:rsidR="006F1B5F" w:rsidRDefault="006F1B5F" w:rsidP="006F1B5F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spacing w:before="79"/>
              <w:ind w:right="245" w:firstLine="0"/>
              <w:rPr>
                <w:sz w:val="18"/>
              </w:rPr>
            </w:pPr>
            <w:r>
              <w:rPr>
                <w:w w:val="105"/>
                <w:sz w:val="18"/>
              </w:rPr>
              <w:t>Revisión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análisis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resultados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durante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vigencia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Plan.</w:t>
            </w:r>
          </w:p>
          <w:p w14:paraId="2A655B7A" w14:textId="77777777" w:rsidR="006F1B5F" w:rsidRDefault="006F1B5F" w:rsidP="006F1B5F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spacing w:before="58"/>
              <w:ind w:left="143"/>
              <w:rPr>
                <w:sz w:val="18"/>
              </w:rPr>
            </w:pPr>
            <w:r>
              <w:rPr>
                <w:sz w:val="18"/>
              </w:rPr>
              <w:t>Revisión,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modificación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renovación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Plan.</w:t>
            </w:r>
          </w:p>
        </w:tc>
      </w:tr>
    </w:tbl>
    <w:p w14:paraId="5BF48429" w14:textId="77777777" w:rsidR="00865EB9" w:rsidRDefault="00865EB9">
      <w:pPr>
        <w:pStyle w:val="Textoindependiente"/>
        <w:rPr>
          <w:rFonts w:ascii="Calibri"/>
          <w:b/>
          <w:sz w:val="20"/>
        </w:rPr>
      </w:pPr>
    </w:p>
    <w:p w14:paraId="31D916FA" w14:textId="378BA7A4" w:rsidR="00865EB9" w:rsidRDefault="00865EB9" w:rsidP="006F1B5F">
      <w:pPr>
        <w:spacing w:before="106"/>
        <w:rPr>
          <w:rFonts w:ascii="Calibri"/>
          <w:b/>
          <w:sz w:val="32"/>
        </w:rPr>
      </w:pPr>
    </w:p>
    <w:p w14:paraId="70533807" w14:textId="77777777" w:rsidR="00865EB9" w:rsidRDefault="00865EB9">
      <w:pPr>
        <w:pStyle w:val="Textoindependiente"/>
        <w:spacing w:before="7"/>
        <w:rPr>
          <w:rFonts w:ascii="Calibri"/>
          <w:b/>
          <w:sz w:val="12"/>
        </w:rPr>
      </w:pPr>
    </w:p>
    <w:p w14:paraId="78D38B9C" w14:textId="77777777" w:rsidR="00865EB9" w:rsidRDefault="00865EB9">
      <w:pPr>
        <w:pStyle w:val="Textoindependiente"/>
        <w:rPr>
          <w:rFonts w:ascii="Calibri"/>
          <w:b/>
          <w:sz w:val="20"/>
        </w:rPr>
      </w:pPr>
    </w:p>
    <w:p w14:paraId="669FC5DF" w14:textId="77777777" w:rsidR="00865EB9" w:rsidRDefault="00865EB9">
      <w:pPr>
        <w:pStyle w:val="Textoindependiente"/>
        <w:rPr>
          <w:rFonts w:ascii="Calibri"/>
          <w:b/>
          <w:sz w:val="20"/>
        </w:rPr>
      </w:pPr>
    </w:p>
    <w:p w14:paraId="1A76F2ED" w14:textId="77777777" w:rsidR="00865EB9" w:rsidRDefault="00865EB9">
      <w:pPr>
        <w:pStyle w:val="Textoindependiente"/>
        <w:spacing w:before="6"/>
        <w:rPr>
          <w:rFonts w:ascii="Calibri"/>
          <w:b/>
          <w:sz w:val="27"/>
        </w:rPr>
      </w:pPr>
    </w:p>
    <w:p w14:paraId="52D507DD" w14:textId="77777777" w:rsidR="00865EB9" w:rsidRDefault="00865EB9">
      <w:pPr>
        <w:rPr>
          <w:rFonts w:ascii="Times New Roman"/>
          <w:sz w:val="18"/>
        </w:rPr>
        <w:sectPr w:rsidR="00865EB9">
          <w:pgSz w:w="11910" w:h="16840"/>
          <w:pgMar w:top="1580" w:right="1600" w:bottom="1480" w:left="1560" w:header="849" w:footer="1289" w:gutter="0"/>
          <w:cols w:space="720"/>
        </w:sectPr>
      </w:pPr>
    </w:p>
    <w:p w14:paraId="16C2FAC7" w14:textId="5B129AE1" w:rsidR="00865EB9" w:rsidRPr="006F1B5F" w:rsidRDefault="00865EB9" w:rsidP="006F1B5F">
      <w:pPr>
        <w:spacing w:before="105"/>
        <w:rPr>
          <w:rFonts w:ascii="Calibri"/>
          <w:b/>
          <w:sz w:val="32"/>
        </w:rPr>
        <w:sectPr w:rsidR="00865EB9" w:rsidRPr="006F1B5F">
          <w:pgSz w:w="11910" w:h="16840"/>
          <w:pgMar w:top="1640" w:right="1600" w:bottom="1480" w:left="1560" w:header="849" w:footer="1289" w:gutter="0"/>
          <w:cols w:space="720"/>
        </w:sectPr>
      </w:pPr>
      <w:bookmarkStart w:id="18" w:name="ANEXO_II"/>
      <w:bookmarkEnd w:id="18"/>
    </w:p>
    <w:p w14:paraId="43DEECB8" w14:textId="1ECB3973" w:rsidR="00865EB9" w:rsidRDefault="00865EB9" w:rsidP="006F1B5F">
      <w:pPr>
        <w:spacing w:before="91" w:line="276" w:lineRule="auto"/>
        <w:ind w:right="278"/>
        <w:rPr>
          <w:sz w:val="24"/>
        </w:rPr>
        <w:sectPr w:rsidR="00865EB9">
          <w:pgSz w:w="11910" w:h="16840"/>
          <w:pgMar w:top="1640" w:right="1600" w:bottom="1480" w:left="1560" w:header="849" w:footer="1289" w:gutter="0"/>
          <w:cols w:space="720"/>
        </w:sectPr>
      </w:pPr>
    </w:p>
    <w:p w14:paraId="5A2C247C" w14:textId="77777777" w:rsidR="00865EB9" w:rsidRDefault="00865EB9">
      <w:pPr>
        <w:pStyle w:val="Textoindependiente"/>
        <w:spacing w:before="3"/>
        <w:rPr>
          <w:sz w:val="16"/>
        </w:rPr>
      </w:pPr>
    </w:p>
    <w:sectPr w:rsidR="00865EB9">
      <w:headerReference w:type="default" r:id="rId23"/>
      <w:footerReference w:type="default" r:id="rId24"/>
      <w:pgSz w:w="11910" w:h="16840"/>
      <w:pgMar w:top="1580" w:right="160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39B0" w14:textId="77777777" w:rsidR="00334C5E" w:rsidRDefault="00334C5E">
      <w:r>
        <w:separator/>
      </w:r>
    </w:p>
  </w:endnote>
  <w:endnote w:type="continuationSeparator" w:id="0">
    <w:p w14:paraId="6F3AF6AC" w14:textId="77777777" w:rsidR="00334C5E" w:rsidRDefault="0033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361A" w14:textId="793A9CF8" w:rsidR="00865EB9" w:rsidRDefault="006F1B5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42D14" wp14:editId="408CEBB0">
              <wp:simplePos x="0" y="0"/>
              <wp:positionH relativeFrom="page">
                <wp:posOffset>4234180</wp:posOffset>
              </wp:positionH>
              <wp:positionV relativeFrom="page">
                <wp:posOffset>9734550</wp:posOffset>
              </wp:positionV>
              <wp:extent cx="189420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24103" w14:textId="77777777" w:rsidR="00865EB9" w:rsidRDefault="00334C5E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CC00"/>
                              <w:w w:val="125"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Calibri"/>
                              <w:b/>
                              <w:color w:val="FFCC00"/>
                              <w:spacing w:val="1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CC00"/>
                              <w:w w:val="125"/>
                              <w:sz w:val="20"/>
                            </w:rPr>
                            <w:t>IGUALDAD</w:t>
                          </w:r>
                          <w:r>
                            <w:rPr>
                              <w:rFonts w:ascii="Calibri"/>
                              <w:b/>
                              <w:color w:val="FFCC00"/>
                              <w:spacing w:val="5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999999"/>
                              <w:w w:val="125"/>
                              <w:sz w:val="20"/>
                            </w:rPr>
                            <w:t>2025-2029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42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3.4pt;margin-top:766.5pt;width:149.15pt;height:1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" filled="f" stroked="f">
              <v:textbox inset="0,0,0,0">
                <w:txbxContent>
                  <w:p w14:paraId="74524103" w14:textId="77777777" w:rsidR="00865EB9" w:rsidRDefault="00334C5E">
                    <w:pPr>
                      <w:spacing w:before="23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CC00"/>
                        <w:w w:val="125"/>
                        <w:sz w:val="20"/>
                      </w:rPr>
                      <w:t>PLAN</w:t>
                    </w:r>
                    <w:r>
                      <w:rPr>
                        <w:rFonts w:ascii="Calibri"/>
                        <w:b/>
                        <w:color w:val="FFCC00"/>
                        <w:spacing w:val="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CC00"/>
                        <w:w w:val="125"/>
                        <w:sz w:val="20"/>
                      </w:rPr>
                      <w:t>IGUALDAD</w:t>
                    </w:r>
                    <w:r>
                      <w:rPr>
                        <w:rFonts w:ascii="Calibri"/>
                        <w:b/>
                        <w:color w:val="FFCC00"/>
                        <w:spacing w:val="5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999999"/>
                        <w:w w:val="125"/>
                        <w:sz w:val="20"/>
                      </w:rPr>
                      <w:t>2025-2029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FCD3" w14:textId="77777777" w:rsidR="00865EB9" w:rsidRDefault="00865EB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239D" w14:textId="77777777" w:rsidR="00334C5E" w:rsidRDefault="00334C5E">
      <w:r>
        <w:separator/>
      </w:r>
    </w:p>
  </w:footnote>
  <w:footnote w:type="continuationSeparator" w:id="0">
    <w:p w14:paraId="3D89DAE8" w14:textId="77777777" w:rsidR="00334C5E" w:rsidRDefault="0033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9F44" w14:textId="77777777" w:rsidR="00865EB9" w:rsidRDefault="00334C5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25F7CB1" wp14:editId="643F6206">
          <wp:simplePos x="0" y="0"/>
          <wp:positionH relativeFrom="page">
            <wp:posOffset>4394835</wp:posOffset>
          </wp:positionH>
          <wp:positionV relativeFrom="page">
            <wp:posOffset>539114</wp:posOffset>
          </wp:positionV>
          <wp:extent cx="2059989" cy="46621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9989" cy="466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6EA06435" wp14:editId="1A3131E7">
          <wp:simplePos x="0" y="0"/>
          <wp:positionH relativeFrom="page">
            <wp:posOffset>1080135</wp:posOffset>
          </wp:positionH>
          <wp:positionV relativeFrom="page">
            <wp:posOffset>546861</wp:posOffset>
          </wp:positionV>
          <wp:extent cx="2561303" cy="4957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61303" cy="49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D9E1" w14:textId="77777777" w:rsidR="00865EB9" w:rsidRDefault="00865EB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21B"/>
    <w:multiLevelType w:val="hybridMultilevel"/>
    <w:tmpl w:val="DAC2CBF6"/>
    <w:lvl w:ilvl="0" w:tplc="59A44344">
      <w:numFmt w:val="bullet"/>
      <w:lvlText w:val="-"/>
      <w:lvlJc w:val="left"/>
      <w:pPr>
        <w:ind w:left="145" w:hanging="116"/>
      </w:pPr>
      <w:rPr>
        <w:rFonts w:ascii="Century Gothic" w:eastAsia="Century Gothic" w:hAnsi="Century Gothic" w:cs="Century Gothic" w:hint="default"/>
        <w:w w:val="115"/>
        <w:sz w:val="18"/>
        <w:szCs w:val="18"/>
        <w:lang w:val="es-ES" w:eastAsia="en-US" w:bidi="ar-SA"/>
      </w:rPr>
    </w:lvl>
    <w:lvl w:ilvl="1" w:tplc="0076F0A6">
      <w:numFmt w:val="bullet"/>
      <w:lvlText w:val="•"/>
      <w:lvlJc w:val="left"/>
      <w:pPr>
        <w:ind w:left="691" w:hanging="116"/>
      </w:pPr>
      <w:rPr>
        <w:rFonts w:hint="default"/>
        <w:lang w:val="es-ES" w:eastAsia="en-US" w:bidi="ar-SA"/>
      </w:rPr>
    </w:lvl>
    <w:lvl w:ilvl="2" w:tplc="9F3E86DC">
      <w:numFmt w:val="bullet"/>
      <w:lvlText w:val="•"/>
      <w:lvlJc w:val="left"/>
      <w:pPr>
        <w:ind w:left="1243" w:hanging="116"/>
      </w:pPr>
      <w:rPr>
        <w:rFonts w:hint="default"/>
        <w:lang w:val="es-ES" w:eastAsia="en-US" w:bidi="ar-SA"/>
      </w:rPr>
    </w:lvl>
    <w:lvl w:ilvl="3" w:tplc="0B229186">
      <w:numFmt w:val="bullet"/>
      <w:lvlText w:val="•"/>
      <w:lvlJc w:val="left"/>
      <w:pPr>
        <w:ind w:left="1795" w:hanging="116"/>
      </w:pPr>
      <w:rPr>
        <w:rFonts w:hint="default"/>
        <w:lang w:val="es-ES" w:eastAsia="en-US" w:bidi="ar-SA"/>
      </w:rPr>
    </w:lvl>
    <w:lvl w:ilvl="4" w:tplc="5434CCD6">
      <w:numFmt w:val="bullet"/>
      <w:lvlText w:val="•"/>
      <w:lvlJc w:val="left"/>
      <w:pPr>
        <w:ind w:left="2347" w:hanging="116"/>
      </w:pPr>
      <w:rPr>
        <w:rFonts w:hint="default"/>
        <w:lang w:val="es-ES" w:eastAsia="en-US" w:bidi="ar-SA"/>
      </w:rPr>
    </w:lvl>
    <w:lvl w:ilvl="5" w:tplc="B8006B72">
      <w:numFmt w:val="bullet"/>
      <w:lvlText w:val="•"/>
      <w:lvlJc w:val="left"/>
      <w:pPr>
        <w:ind w:left="2899" w:hanging="116"/>
      </w:pPr>
      <w:rPr>
        <w:rFonts w:hint="default"/>
        <w:lang w:val="es-ES" w:eastAsia="en-US" w:bidi="ar-SA"/>
      </w:rPr>
    </w:lvl>
    <w:lvl w:ilvl="6" w:tplc="4E4C4550">
      <w:numFmt w:val="bullet"/>
      <w:lvlText w:val="•"/>
      <w:lvlJc w:val="left"/>
      <w:pPr>
        <w:ind w:left="3450" w:hanging="116"/>
      </w:pPr>
      <w:rPr>
        <w:rFonts w:hint="default"/>
        <w:lang w:val="es-ES" w:eastAsia="en-US" w:bidi="ar-SA"/>
      </w:rPr>
    </w:lvl>
    <w:lvl w:ilvl="7" w:tplc="7DFA55B8">
      <w:numFmt w:val="bullet"/>
      <w:lvlText w:val="•"/>
      <w:lvlJc w:val="left"/>
      <w:pPr>
        <w:ind w:left="4002" w:hanging="116"/>
      </w:pPr>
      <w:rPr>
        <w:rFonts w:hint="default"/>
        <w:lang w:val="es-ES" w:eastAsia="en-US" w:bidi="ar-SA"/>
      </w:rPr>
    </w:lvl>
    <w:lvl w:ilvl="8" w:tplc="DEACEB60">
      <w:numFmt w:val="bullet"/>
      <w:lvlText w:val="•"/>
      <w:lvlJc w:val="left"/>
      <w:pPr>
        <w:ind w:left="4554" w:hanging="116"/>
      </w:pPr>
      <w:rPr>
        <w:rFonts w:hint="default"/>
        <w:lang w:val="es-ES" w:eastAsia="en-US" w:bidi="ar-SA"/>
      </w:rPr>
    </w:lvl>
  </w:abstractNum>
  <w:abstractNum w:abstractNumId="1" w15:restartNumberingAfterBreak="0">
    <w:nsid w:val="1A7D512B"/>
    <w:multiLevelType w:val="hybridMultilevel"/>
    <w:tmpl w:val="301E5EB2"/>
    <w:lvl w:ilvl="0" w:tplc="62B4F89C">
      <w:numFmt w:val="bullet"/>
      <w:lvlText w:val="-"/>
      <w:lvlJc w:val="left"/>
      <w:pPr>
        <w:ind w:left="28" w:hanging="116"/>
      </w:pPr>
      <w:rPr>
        <w:rFonts w:ascii="Century Gothic" w:eastAsia="Century Gothic" w:hAnsi="Century Gothic" w:cs="Century Gothic" w:hint="default"/>
        <w:w w:val="115"/>
        <w:sz w:val="18"/>
        <w:szCs w:val="18"/>
        <w:lang w:val="es-ES" w:eastAsia="en-US" w:bidi="ar-SA"/>
      </w:rPr>
    </w:lvl>
    <w:lvl w:ilvl="1" w:tplc="FD009BC8">
      <w:numFmt w:val="bullet"/>
      <w:lvlText w:val="•"/>
      <w:lvlJc w:val="left"/>
      <w:pPr>
        <w:ind w:left="583" w:hanging="116"/>
      </w:pPr>
      <w:rPr>
        <w:rFonts w:hint="default"/>
        <w:lang w:val="es-ES" w:eastAsia="en-US" w:bidi="ar-SA"/>
      </w:rPr>
    </w:lvl>
    <w:lvl w:ilvl="2" w:tplc="E0DE38AC">
      <w:numFmt w:val="bullet"/>
      <w:lvlText w:val="•"/>
      <w:lvlJc w:val="left"/>
      <w:pPr>
        <w:ind w:left="1146" w:hanging="116"/>
      </w:pPr>
      <w:rPr>
        <w:rFonts w:hint="default"/>
        <w:lang w:val="es-ES" w:eastAsia="en-US" w:bidi="ar-SA"/>
      </w:rPr>
    </w:lvl>
    <w:lvl w:ilvl="3" w:tplc="A31856E0">
      <w:numFmt w:val="bullet"/>
      <w:lvlText w:val="•"/>
      <w:lvlJc w:val="left"/>
      <w:pPr>
        <w:ind w:left="1709" w:hanging="116"/>
      </w:pPr>
      <w:rPr>
        <w:rFonts w:hint="default"/>
        <w:lang w:val="es-ES" w:eastAsia="en-US" w:bidi="ar-SA"/>
      </w:rPr>
    </w:lvl>
    <w:lvl w:ilvl="4" w:tplc="66541C6A">
      <w:numFmt w:val="bullet"/>
      <w:lvlText w:val="•"/>
      <w:lvlJc w:val="left"/>
      <w:pPr>
        <w:ind w:left="2273" w:hanging="116"/>
      </w:pPr>
      <w:rPr>
        <w:rFonts w:hint="default"/>
        <w:lang w:val="es-ES" w:eastAsia="en-US" w:bidi="ar-SA"/>
      </w:rPr>
    </w:lvl>
    <w:lvl w:ilvl="5" w:tplc="7BBECAAC">
      <w:numFmt w:val="bullet"/>
      <w:lvlText w:val="•"/>
      <w:lvlJc w:val="left"/>
      <w:pPr>
        <w:ind w:left="2836" w:hanging="116"/>
      </w:pPr>
      <w:rPr>
        <w:rFonts w:hint="default"/>
        <w:lang w:val="es-ES" w:eastAsia="en-US" w:bidi="ar-SA"/>
      </w:rPr>
    </w:lvl>
    <w:lvl w:ilvl="6" w:tplc="C400DB72">
      <w:numFmt w:val="bullet"/>
      <w:lvlText w:val="•"/>
      <w:lvlJc w:val="left"/>
      <w:pPr>
        <w:ind w:left="3399" w:hanging="116"/>
      </w:pPr>
      <w:rPr>
        <w:rFonts w:hint="default"/>
        <w:lang w:val="es-ES" w:eastAsia="en-US" w:bidi="ar-SA"/>
      </w:rPr>
    </w:lvl>
    <w:lvl w:ilvl="7" w:tplc="341C8474">
      <w:numFmt w:val="bullet"/>
      <w:lvlText w:val="•"/>
      <w:lvlJc w:val="left"/>
      <w:pPr>
        <w:ind w:left="3963" w:hanging="116"/>
      </w:pPr>
      <w:rPr>
        <w:rFonts w:hint="default"/>
        <w:lang w:val="es-ES" w:eastAsia="en-US" w:bidi="ar-SA"/>
      </w:rPr>
    </w:lvl>
    <w:lvl w:ilvl="8" w:tplc="BCF47CF8">
      <w:numFmt w:val="bullet"/>
      <w:lvlText w:val="•"/>
      <w:lvlJc w:val="left"/>
      <w:pPr>
        <w:ind w:left="4526" w:hanging="116"/>
      </w:pPr>
      <w:rPr>
        <w:rFonts w:hint="default"/>
        <w:lang w:val="es-ES" w:eastAsia="en-US" w:bidi="ar-SA"/>
      </w:rPr>
    </w:lvl>
  </w:abstractNum>
  <w:abstractNum w:abstractNumId="2" w15:restartNumberingAfterBreak="0">
    <w:nsid w:val="1D404E26"/>
    <w:multiLevelType w:val="hybridMultilevel"/>
    <w:tmpl w:val="A7587020"/>
    <w:lvl w:ilvl="0" w:tplc="050CD790">
      <w:numFmt w:val="bullet"/>
      <w:lvlText w:val="-"/>
      <w:lvlJc w:val="left"/>
      <w:pPr>
        <w:ind w:left="30" w:hanging="116"/>
      </w:pPr>
      <w:rPr>
        <w:rFonts w:ascii="Century Gothic" w:eastAsia="Century Gothic" w:hAnsi="Century Gothic" w:cs="Century Gothic" w:hint="default"/>
        <w:w w:val="115"/>
        <w:sz w:val="18"/>
        <w:szCs w:val="18"/>
        <w:lang w:val="es-ES" w:eastAsia="en-US" w:bidi="ar-SA"/>
      </w:rPr>
    </w:lvl>
    <w:lvl w:ilvl="1" w:tplc="2AE061E8">
      <w:numFmt w:val="bullet"/>
      <w:lvlText w:val="•"/>
      <w:lvlJc w:val="left"/>
      <w:pPr>
        <w:ind w:left="601" w:hanging="116"/>
      </w:pPr>
      <w:rPr>
        <w:rFonts w:hint="default"/>
        <w:lang w:val="es-ES" w:eastAsia="en-US" w:bidi="ar-SA"/>
      </w:rPr>
    </w:lvl>
    <w:lvl w:ilvl="2" w:tplc="720499AA">
      <w:numFmt w:val="bullet"/>
      <w:lvlText w:val="•"/>
      <w:lvlJc w:val="left"/>
      <w:pPr>
        <w:ind w:left="1163" w:hanging="116"/>
      </w:pPr>
      <w:rPr>
        <w:rFonts w:hint="default"/>
        <w:lang w:val="es-ES" w:eastAsia="en-US" w:bidi="ar-SA"/>
      </w:rPr>
    </w:lvl>
    <w:lvl w:ilvl="3" w:tplc="901C0320">
      <w:numFmt w:val="bullet"/>
      <w:lvlText w:val="•"/>
      <w:lvlJc w:val="left"/>
      <w:pPr>
        <w:ind w:left="1725" w:hanging="116"/>
      </w:pPr>
      <w:rPr>
        <w:rFonts w:hint="default"/>
        <w:lang w:val="es-ES" w:eastAsia="en-US" w:bidi="ar-SA"/>
      </w:rPr>
    </w:lvl>
    <w:lvl w:ilvl="4" w:tplc="1A0A66CE">
      <w:numFmt w:val="bullet"/>
      <w:lvlText w:val="•"/>
      <w:lvlJc w:val="left"/>
      <w:pPr>
        <w:ind w:left="2287" w:hanging="116"/>
      </w:pPr>
      <w:rPr>
        <w:rFonts w:hint="default"/>
        <w:lang w:val="es-ES" w:eastAsia="en-US" w:bidi="ar-SA"/>
      </w:rPr>
    </w:lvl>
    <w:lvl w:ilvl="5" w:tplc="64489F40">
      <w:numFmt w:val="bullet"/>
      <w:lvlText w:val="•"/>
      <w:lvlJc w:val="left"/>
      <w:pPr>
        <w:ind w:left="2849" w:hanging="116"/>
      </w:pPr>
      <w:rPr>
        <w:rFonts w:hint="default"/>
        <w:lang w:val="es-ES" w:eastAsia="en-US" w:bidi="ar-SA"/>
      </w:rPr>
    </w:lvl>
    <w:lvl w:ilvl="6" w:tplc="FADC95A4">
      <w:numFmt w:val="bullet"/>
      <w:lvlText w:val="•"/>
      <w:lvlJc w:val="left"/>
      <w:pPr>
        <w:ind w:left="3410" w:hanging="116"/>
      </w:pPr>
      <w:rPr>
        <w:rFonts w:hint="default"/>
        <w:lang w:val="es-ES" w:eastAsia="en-US" w:bidi="ar-SA"/>
      </w:rPr>
    </w:lvl>
    <w:lvl w:ilvl="7" w:tplc="1FA420A4">
      <w:numFmt w:val="bullet"/>
      <w:lvlText w:val="•"/>
      <w:lvlJc w:val="left"/>
      <w:pPr>
        <w:ind w:left="3972" w:hanging="116"/>
      </w:pPr>
      <w:rPr>
        <w:rFonts w:hint="default"/>
        <w:lang w:val="es-ES" w:eastAsia="en-US" w:bidi="ar-SA"/>
      </w:rPr>
    </w:lvl>
    <w:lvl w:ilvl="8" w:tplc="748A3462">
      <w:numFmt w:val="bullet"/>
      <w:lvlText w:val="•"/>
      <w:lvlJc w:val="left"/>
      <w:pPr>
        <w:ind w:left="4534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1D4F244A"/>
    <w:multiLevelType w:val="hybridMultilevel"/>
    <w:tmpl w:val="D612F03C"/>
    <w:lvl w:ilvl="0" w:tplc="C9D46EEA">
      <w:numFmt w:val="bullet"/>
      <w:lvlText w:val="•"/>
      <w:lvlJc w:val="left"/>
      <w:pPr>
        <w:ind w:left="141" w:hanging="130"/>
      </w:pPr>
      <w:rPr>
        <w:rFonts w:ascii="Century Gothic" w:eastAsia="Century Gothic" w:hAnsi="Century Gothic" w:cs="Century Gothic" w:hint="default"/>
        <w:w w:val="48"/>
        <w:sz w:val="22"/>
        <w:szCs w:val="22"/>
        <w:lang w:val="es-ES" w:eastAsia="en-US" w:bidi="ar-SA"/>
      </w:rPr>
    </w:lvl>
    <w:lvl w:ilvl="1" w:tplc="680E43C6">
      <w:numFmt w:val="bullet"/>
      <w:lvlText w:val="•"/>
      <w:lvlJc w:val="left"/>
      <w:pPr>
        <w:ind w:left="1000" w:hanging="130"/>
      </w:pPr>
      <w:rPr>
        <w:rFonts w:hint="default"/>
        <w:lang w:val="es-ES" w:eastAsia="en-US" w:bidi="ar-SA"/>
      </w:rPr>
    </w:lvl>
    <w:lvl w:ilvl="2" w:tplc="5AAC1636">
      <w:numFmt w:val="bullet"/>
      <w:lvlText w:val="•"/>
      <w:lvlJc w:val="left"/>
      <w:pPr>
        <w:ind w:left="1861" w:hanging="130"/>
      </w:pPr>
      <w:rPr>
        <w:rFonts w:hint="default"/>
        <w:lang w:val="es-ES" w:eastAsia="en-US" w:bidi="ar-SA"/>
      </w:rPr>
    </w:lvl>
    <w:lvl w:ilvl="3" w:tplc="73AE3F42">
      <w:numFmt w:val="bullet"/>
      <w:lvlText w:val="•"/>
      <w:lvlJc w:val="left"/>
      <w:pPr>
        <w:ind w:left="2721" w:hanging="130"/>
      </w:pPr>
      <w:rPr>
        <w:rFonts w:hint="default"/>
        <w:lang w:val="es-ES" w:eastAsia="en-US" w:bidi="ar-SA"/>
      </w:rPr>
    </w:lvl>
    <w:lvl w:ilvl="4" w:tplc="5A562BEE">
      <w:numFmt w:val="bullet"/>
      <w:lvlText w:val="•"/>
      <w:lvlJc w:val="left"/>
      <w:pPr>
        <w:ind w:left="3582" w:hanging="130"/>
      </w:pPr>
      <w:rPr>
        <w:rFonts w:hint="default"/>
        <w:lang w:val="es-ES" w:eastAsia="en-US" w:bidi="ar-SA"/>
      </w:rPr>
    </w:lvl>
    <w:lvl w:ilvl="5" w:tplc="D4A2DE76">
      <w:numFmt w:val="bullet"/>
      <w:lvlText w:val="•"/>
      <w:lvlJc w:val="left"/>
      <w:pPr>
        <w:ind w:left="4443" w:hanging="130"/>
      </w:pPr>
      <w:rPr>
        <w:rFonts w:hint="default"/>
        <w:lang w:val="es-ES" w:eastAsia="en-US" w:bidi="ar-SA"/>
      </w:rPr>
    </w:lvl>
    <w:lvl w:ilvl="6" w:tplc="12DAADE4">
      <w:numFmt w:val="bullet"/>
      <w:lvlText w:val="•"/>
      <w:lvlJc w:val="left"/>
      <w:pPr>
        <w:ind w:left="5303" w:hanging="130"/>
      </w:pPr>
      <w:rPr>
        <w:rFonts w:hint="default"/>
        <w:lang w:val="es-ES" w:eastAsia="en-US" w:bidi="ar-SA"/>
      </w:rPr>
    </w:lvl>
    <w:lvl w:ilvl="7" w:tplc="9A100610">
      <w:numFmt w:val="bullet"/>
      <w:lvlText w:val="•"/>
      <w:lvlJc w:val="left"/>
      <w:pPr>
        <w:ind w:left="6164" w:hanging="130"/>
      </w:pPr>
      <w:rPr>
        <w:rFonts w:hint="default"/>
        <w:lang w:val="es-ES" w:eastAsia="en-US" w:bidi="ar-SA"/>
      </w:rPr>
    </w:lvl>
    <w:lvl w:ilvl="8" w:tplc="FCBEB8BC">
      <w:numFmt w:val="bullet"/>
      <w:lvlText w:val="•"/>
      <w:lvlJc w:val="left"/>
      <w:pPr>
        <w:ind w:left="7025" w:hanging="130"/>
      </w:pPr>
      <w:rPr>
        <w:rFonts w:hint="default"/>
        <w:lang w:val="es-ES" w:eastAsia="en-US" w:bidi="ar-SA"/>
      </w:rPr>
    </w:lvl>
  </w:abstractNum>
  <w:abstractNum w:abstractNumId="4" w15:restartNumberingAfterBreak="0">
    <w:nsid w:val="34364B01"/>
    <w:multiLevelType w:val="hybridMultilevel"/>
    <w:tmpl w:val="4B1E1518"/>
    <w:lvl w:ilvl="0" w:tplc="B33ECD0C">
      <w:numFmt w:val="bullet"/>
      <w:lvlText w:val="-"/>
      <w:lvlJc w:val="left"/>
      <w:pPr>
        <w:ind w:left="30" w:hanging="116"/>
      </w:pPr>
      <w:rPr>
        <w:rFonts w:ascii="Century Gothic" w:eastAsia="Century Gothic" w:hAnsi="Century Gothic" w:cs="Century Gothic" w:hint="default"/>
        <w:w w:val="115"/>
        <w:sz w:val="18"/>
        <w:szCs w:val="18"/>
        <w:lang w:val="es-ES" w:eastAsia="en-US" w:bidi="ar-SA"/>
      </w:rPr>
    </w:lvl>
    <w:lvl w:ilvl="1" w:tplc="C538A8D0">
      <w:numFmt w:val="bullet"/>
      <w:lvlText w:val="•"/>
      <w:lvlJc w:val="left"/>
      <w:pPr>
        <w:ind w:left="601" w:hanging="116"/>
      </w:pPr>
      <w:rPr>
        <w:rFonts w:hint="default"/>
        <w:lang w:val="es-ES" w:eastAsia="en-US" w:bidi="ar-SA"/>
      </w:rPr>
    </w:lvl>
    <w:lvl w:ilvl="2" w:tplc="9D205A00">
      <w:numFmt w:val="bullet"/>
      <w:lvlText w:val="•"/>
      <w:lvlJc w:val="left"/>
      <w:pPr>
        <w:ind w:left="1163" w:hanging="116"/>
      </w:pPr>
      <w:rPr>
        <w:rFonts w:hint="default"/>
        <w:lang w:val="es-ES" w:eastAsia="en-US" w:bidi="ar-SA"/>
      </w:rPr>
    </w:lvl>
    <w:lvl w:ilvl="3" w:tplc="0A802FFE">
      <w:numFmt w:val="bullet"/>
      <w:lvlText w:val="•"/>
      <w:lvlJc w:val="left"/>
      <w:pPr>
        <w:ind w:left="1725" w:hanging="116"/>
      </w:pPr>
      <w:rPr>
        <w:rFonts w:hint="default"/>
        <w:lang w:val="es-ES" w:eastAsia="en-US" w:bidi="ar-SA"/>
      </w:rPr>
    </w:lvl>
    <w:lvl w:ilvl="4" w:tplc="89449264">
      <w:numFmt w:val="bullet"/>
      <w:lvlText w:val="•"/>
      <w:lvlJc w:val="left"/>
      <w:pPr>
        <w:ind w:left="2287" w:hanging="116"/>
      </w:pPr>
      <w:rPr>
        <w:rFonts w:hint="default"/>
        <w:lang w:val="es-ES" w:eastAsia="en-US" w:bidi="ar-SA"/>
      </w:rPr>
    </w:lvl>
    <w:lvl w:ilvl="5" w:tplc="98C682D2">
      <w:numFmt w:val="bullet"/>
      <w:lvlText w:val="•"/>
      <w:lvlJc w:val="left"/>
      <w:pPr>
        <w:ind w:left="2849" w:hanging="116"/>
      </w:pPr>
      <w:rPr>
        <w:rFonts w:hint="default"/>
        <w:lang w:val="es-ES" w:eastAsia="en-US" w:bidi="ar-SA"/>
      </w:rPr>
    </w:lvl>
    <w:lvl w:ilvl="6" w:tplc="3468E99E">
      <w:numFmt w:val="bullet"/>
      <w:lvlText w:val="•"/>
      <w:lvlJc w:val="left"/>
      <w:pPr>
        <w:ind w:left="3410" w:hanging="116"/>
      </w:pPr>
      <w:rPr>
        <w:rFonts w:hint="default"/>
        <w:lang w:val="es-ES" w:eastAsia="en-US" w:bidi="ar-SA"/>
      </w:rPr>
    </w:lvl>
    <w:lvl w:ilvl="7" w:tplc="DF287F36">
      <w:numFmt w:val="bullet"/>
      <w:lvlText w:val="•"/>
      <w:lvlJc w:val="left"/>
      <w:pPr>
        <w:ind w:left="3972" w:hanging="116"/>
      </w:pPr>
      <w:rPr>
        <w:rFonts w:hint="default"/>
        <w:lang w:val="es-ES" w:eastAsia="en-US" w:bidi="ar-SA"/>
      </w:rPr>
    </w:lvl>
    <w:lvl w:ilvl="8" w:tplc="AB3ED76E">
      <w:numFmt w:val="bullet"/>
      <w:lvlText w:val="•"/>
      <w:lvlJc w:val="left"/>
      <w:pPr>
        <w:ind w:left="4534" w:hanging="116"/>
      </w:pPr>
      <w:rPr>
        <w:rFonts w:hint="default"/>
        <w:lang w:val="es-ES" w:eastAsia="en-US" w:bidi="ar-SA"/>
      </w:rPr>
    </w:lvl>
  </w:abstractNum>
  <w:abstractNum w:abstractNumId="5" w15:restartNumberingAfterBreak="0">
    <w:nsid w:val="378A5BA4"/>
    <w:multiLevelType w:val="hybridMultilevel"/>
    <w:tmpl w:val="C5E8FB20"/>
    <w:lvl w:ilvl="0" w:tplc="A106E9E0">
      <w:start w:val="1"/>
      <w:numFmt w:val="decimal"/>
      <w:lvlText w:val="%1."/>
      <w:lvlJc w:val="left"/>
      <w:pPr>
        <w:ind w:left="1221" w:hanging="720"/>
        <w:jc w:val="left"/>
      </w:pPr>
      <w:rPr>
        <w:rFonts w:ascii="Calibri" w:eastAsia="Calibri" w:hAnsi="Calibri" w:cs="Calibri" w:hint="default"/>
        <w:b/>
        <w:bCs/>
        <w:color w:val="FAC000"/>
        <w:w w:val="77"/>
        <w:sz w:val="48"/>
        <w:szCs w:val="48"/>
        <w:lang w:val="es-ES" w:eastAsia="en-US" w:bidi="ar-SA"/>
      </w:rPr>
    </w:lvl>
    <w:lvl w:ilvl="1" w:tplc="D388ABF8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B2BA354A">
      <w:numFmt w:val="bullet"/>
      <w:lvlText w:val="•"/>
      <w:lvlJc w:val="left"/>
      <w:pPr>
        <w:ind w:left="2725" w:hanging="720"/>
      </w:pPr>
      <w:rPr>
        <w:rFonts w:hint="default"/>
        <w:lang w:val="es-ES" w:eastAsia="en-US" w:bidi="ar-SA"/>
      </w:rPr>
    </w:lvl>
    <w:lvl w:ilvl="3" w:tplc="D516286E">
      <w:numFmt w:val="bullet"/>
      <w:lvlText w:val="•"/>
      <w:lvlJc w:val="left"/>
      <w:pPr>
        <w:ind w:left="3477" w:hanging="720"/>
      </w:pPr>
      <w:rPr>
        <w:rFonts w:hint="default"/>
        <w:lang w:val="es-ES" w:eastAsia="en-US" w:bidi="ar-SA"/>
      </w:rPr>
    </w:lvl>
    <w:lvl w:ilvl="4" w:tplc="91E0BBBE">
      <w:numFmt w:val="bullet"/>
      <w:lvlText w:val="•"/>
      <w:lvlJc w:val="left"/>
      <w:pPr>
        <w:ind w:left="4230" w:hanging="720"/>
      </w:pPr>
      <w:rPr>
        <w:rFonts w:hint="default"/>
        <w:lang w:val="es-ES" w:eastAsia="en-US" w:bidi="ar-SA"/>
      </w:rPr>
    </w:lvl>
    <w:lvl w:ilvl="5" w:tplc="E6CA8BD0">
      <w:numFmt w:val="bullet"/>
      <w:lvlText w:val="•"/>
      <w:lvlJc w:val="left"/>
      <w:pPr>
        <w:ind w:left="4983" w:hanging="720"/>
      </w:pPr>
      <w:rPr>
        <w:rFonts w:hint="default"/>
        <w:lang w:val="es-ES" w:eastAsia="en-US" w:bidi="ar-SA"/>
      </w:rPr>
    </w:lvl>
    <w:lvl w:ilvl="6" w:tplc="3306D97A">
      <w:numFmt w:val="bullet"/>
      <w:lvlText w:val="•"/>
      <w:lvlJc w:val="left"/>
      <w:pPr>
        <w:ind w:left="5735" w:hanging="720"/>
      </w:pPr>
      <w:rPr>
        <w:rFonts w:hint="default"/>
        <w:lang w:val="es-ES" w:eastAsia="en-US" w:bidi="ar-SA"/>
      </w:rPr>
    </w:lvl>
    <w:lvl w:ilvl="7" w:tplc="C2BC2970">
      <w:numFmt w:val="bullet"/>
      <w:lvlText w:val="•"/>
      <w:lvlJc w:val="left"/>
      <w:pPr>
        <w:ind w:left="6488" w:hanging="720"/>
      </w:pPr>
      <w:rPr>
        <w:rFonts w:hint="default"/>
        <w:lang w:val="es-ES" w:eastAsia="en-US" w:bidi="ar-SA"/>
      </w:rPr>
    </w:lvl>
    <w:lvl w:ilvl="8" w:tplc="3BEC1CF4">
      <w:numFmt w:val="bullet"/>
      <w:lvlText w:val="•"/>
      <w:lvlJc w:val="left"/>
      <w:pPr>
        <w:ind w:left="7241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43415843"/>
    <w:multiLevelType w:val="hybridMultilevel"/>
    <w:tmpl w:val="85CED1C8"/>
    <w:lvl w:ilvl="0" w:tplc="5B567860">
      <w:numFmt w:val="bullet"/>
      <w:lvlText w:val="●"/>
      <w:lvlJc w:val="left"/>
      <w:pPr>
        <w:ind w:left="332" w:hanging="191"/>
      </w:pPr>
      <w:rPr>
        <w:rFonts w:ascii="Times New Roman" w:eastAsia="Times New Roman" w:hAnsi="Times New Roman" w:cs="Times New Roman" w:hint="default"/>
        <w:color w:val="404040"/>
        <w:w w:val="99"/>
        <w:sz w:val="22"/>
        <w:szCs w:val="22"/>
        <w:lang w:val="es-ES" w:eastAsia="en-US" w:bidi="ar-SA"/>
      </w:rPr>
    </w:lvl>
    <w:lvl w:ilvl="1" w:tplc="6D64376C">
      <w:numFmt w:val="bullet"/>
      <w:lvlText w:val="•"/>
      <w:lvlJc w:val="left"/>
      <w:pPr>
        <w:ind w:left="1180" w:hanging="191"/>
      </w:pPr>
      <w:rPr>
        <w:rFonts w:hint="default"/>
        <w:lang w:val="es-ES" w:eastAsia="en-US" w:bidi="ar-SA"/>
      </w:rPr>
    </w:lvl>
    <w:lvl w:ilvl="2" w:tplc="A830E774">
      <w:numFmt w:val="bullet"/>
      <w:lvlText w:val="•"/>
      <w:lvlJc w:val="left"/>
      <w:pPr>
        <w:ind w:left="2021" w:hanging="191"/>
      </w:pPr>
      <w:rPr>
        <w:rFonts w:hint="default"/>
        <w:lang w:val="es-ES" w:eastAsia="en-US" w:bidi="ar-SA"/>
      </w:rPr>
    </w:lvl>
    <w:lvl w:ilvl="3" w:tplc="FB04675E">
      <w:numFmt w:val="bullet"/>
      <w:lvlText w:val="•"/>
      <w:lvlJc w:val="left"/>
      <w:pPr>
        <w:ind w:left="2861" w:hanging="191"/>
      </w:pPr>
      <w:rPr>
        <w:rFonts w:hint="default"/>
        <w:lang w:val="es-ES" w:eastAsia="en-US" w:bidi="ar-SA"/>
      </w:rPr>
    </w:lvl>
    <w:lvl w:ilvl="4" w:tplc="2254603E">
      <w:numFmt w:val="bullet"/>
      <w:lvlText w:val="•"/>
      <w:lvlJc w:val="left"/>
      <w:pPr>
        <w:ind w:left="3702" w:hanging="191"/>
      </w:pPr>
      <w:rPr>
        <w:rFonts w:hint="default"/>
        <w:lang w:val="es-ES" w:eastAsia="en-US" w:bidi="ar-SA"/>
      </w:rPr>
    </w:lvl>
    <w:lvl w:ilvl="5" w:tplc="9FE466EA">
      <w:numFmt w:val="bullet"/>
      <w:lvlText w:val="•"/>
      <w:lvlJc w:val="left"/>
      <w:pPr>
        <w:ind w:left="4543" w:hanging="191"/>
      </w:pPr>
      <w:rPr>
        <w:rFonts w:hint="default"/>
        <w:lang w:val="es-ES" w:eastAsia="en-US" w:bidi="ar-SA"/>
      </w:rPr>
    </w:lvl>
    <w:lvl w:ilvl="6" w:tplc="8E54B09E">
      <w:numFmt w:val="bullet"/>
      <w:lvlText w:val="•"/>
      <w:lvlJc w:val="left"/>
      <w:pPr>
        <w:ind w:left="5383" w:hanging="191"/>
      </w:pPr>
      <w:rPr>
        <w:rFonts w:hint="default"/>
        <w:lang w:val="es-ES" w:eastAsia="en-US" w:bidi="ar-SA"/>
      </w:rPr>
    </w:lvl>
    <w:lvl w:ilvl="7" w:tplc="2D2411A6">
      <w:numFmt w:val="bullet"/>
      <w:lvlText w:val="•"/>
      <w:lvlJc w:val="left"/>
      <w:pPr>
        <w:ind w:left="6224" w:hanging="191"/>
      </w:pPr>
      <w:rPr>
        <w:rFonts w:hint="default"/>
        <w:lang w:val="es-ES" w:eastAsia="en-US" w:bidi="ar-SA"/>
      </w:rPr>
    </w:lvl>
    <w:lvl w:ilvl="8" w:tplc="4D5AE9EA">
      <w:numFmt w:val="bullet"/>
      <w:lvlText w:val="•"/>
      <w:lvlJc w:val="left"/>
      <w:pPr>
        <w:ind w:left="7065" w:hanging="191"/>
      </w:pPr>
      <w:rPr>
        <w:rFonts w:hint="default"/>
        <w:lang w:val="es-ES" w:eastAsia="en-US" w:bidi="ar-SA"/>
      </w:rPr>
    </w:lvl>
  </w:abstractNum>
  <w:abstractNum w:abstractNumId="7" w15:restartNumberingAfterBreak="0">
    <w:nsid w:val="507846FE"/>
    <w:multiLevelType w:val="multilevel"/>
    <w:tmpl w:val="69CC4F68"/>
    <w:lvl w:ilvl="0">
      <w:start w:val="6"/>
      <w:numFmt w:val="decimal"/>
      <w:lvlText w:val="%1"/>
      <w:lvlJc w:val="left"/>
      <w:pPr>
        <w:ind w:left="643" w:hanging="50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3" w:hanging="502"/>
        <w:jc w:val="left"/>
      </w:pPr>
      <w:rPr>
        <w:rFonts w:ascii="Calibri" w:eastAsia="Calibri" w:hAnsi="Calibri" w:cs="Calibri" w:hint="default"/>
        <w:b/>
        <w:bCs/>
        <w:color w:val="404040"/>
        <w:spacing w:val="-5"/>
        <w:w w:val="77"/>
        <w:sz w:val="32"/>
        <w:szCs w:val="3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26" w:hanging="585"/>
        <w:jc w:val="left"/>
      </w:pPr>
      <w:rPr>
        <w:rFonts w:ascii="Calibri" w:eastAsia="Calibri" w:hAnsi="Calibri" w:cs="Calibri" w:hint="default"/>
        <w:b/>
        <w:bCs/>
        <w:spacing w:val="-5"/>
        <w:w w:val="77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503" w:hanging="5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95" w:hanging="5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87" w:hanging="5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9" w:hanging="5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70" w:hanging="5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62" w:hanging="585"/>
      </w:pPr>
      <w:rPr>
        <w:rFonts w:hint="default"/>
        <w:lang w:val="es-ES" w:eastAsia="en-US" w:bidi="ar-SA"/>
      </w:rPr>
    </w:lvl>
  </w:abstractNum>
  <w:abstractNum w:abstractNumId="8" w15:restartNumberingAfterBreak="0">
    <w:nsid w:val="538850BA"/>
    <w:multiLevelType w:val="hybridMultilevel"/>
    <w:tmpl w:val="67D02862"/>
    <w:lvl w:ilvl="0" w:tplc="C464C49C">
      <w:numFmt w:val="bullet"/>
      <w:lvlText w:val="-"/>
      <w:lvlJc w:val="left"/>
      <w:pPr>
        <w:ind w:left="28" w:hanging="116"/>
      </w:pPr>
      <w:rPr>
        <w:rFonts w:ascii="Century Gothic" w:eastAsia="Century Gothic" w:hAnsi="Century Gothic" w:cs="Century Gothic" w:hint="default"/>
        <w:w w:val="115"/>
        <w:sz w:val="18"/>
        <w:szCs w:val="18"/>
        <w:lang w:val="es-ES" w:eastAsia="en-US" w:bidi="ar-SA"/>
      </w:rPr>
    </w:lvl>
    <w:lvl w:ilvl="1" w:tplc="28C226E2">
      <w:numFmt w:val="bullet"/>
      <w:lvlText w:val="•"/>
      <w:lvlJc w:val="left"/>
      <w:pPr>
        <w:ind w:left="583" w:hanging="116"/>
      </w:pPr>
      <w:rPr>
        <w:rFonts w:hint="default"/>
        <w:lang w:val="es-ES" w:eastAsia="en-US" w:bidi="ar-SA"/>
      </w:rPr>
    </w:lvl>
    <w:lvl w:ilvl="2" w:tplc="347E4418">
      <w:numFmt w:val="bullet"/>
      <w:lvlText w:val="•"/>
      <w:lvlJc w:val="left"/>
      <w:pPr>
        <w:ind w:left="1146" w:hanging="116"/>
      </w:pPr>
      <w:rPr>
        <w:rFonts w:hint="default"/>
        <w:lang w:val="es-ES" w:eastAsia="en-US" w:bidi="ar-SA"/>
      </w:rPr>
    </w:lvl>
    <w:lvl w:ilvl="3" w:tplc="CC0C60CE">
      <w:numFmt w:val="bullet"/>
      <w:lvlText w:val="•"/>
      <w:lvlJc w:val="left"/>
      <w:pPr>
        <w:ind w:left="1709" w:hanging="116"/>
      </w:pPr>
      <w:rPr>
        <w:rFonts w:hint="default"/>
        <w:lang w:val="es-ES" w:eastAsia="en-US" w:bidi="ar-SA"/>
      </w:rPr>
    </w:lvl>
    <w:lvl w:ilvl="4" w:tplc="40FC5FFE">
      <w:numFmt w:val="bullet"/>
      <w:lvlText w:val="•"/>
      <w:lvlJc w:val="left"/>
      <w:pPr>
        <w:ind w:left="2273" w:hanging="116"/>
      </w:pPr>
      <w:rPr>
        <w:rFonts w:hint="default"/>
        <w:lang w:val="es-ES" w:eastAsia="en-US" w:bidi="ar-SA"/>
      </w:rPr>
    </w:lvl>
    <w:lvl w:ilvl="5" w:tplc="2C180110">
      <w:numFmt w:val="bullet"/>
      <w:lvlText w:val="•"/>
      <w:lvlJc w:val="left"/>
      <w:pPr>
        <w:ind w:left="2836" w:hanging="116"/>
      </w:pPr>
      <w:rPr>
        <w:rFonts w:hint="default"/>
        <w:lang w:val="es-ES" w:eastAsia="en-US" w:bidi="ar-SA"/>
      </w:rPr>
    </w:lvl>
    <w:lvl w:ilvl="6" w:tplc="396A0D02">
      <w:numFmt w:val="bullet"/>
      <w:lvlText w:val="•"/>
      <w:lvlJc w:val="left"/>
      <w:pPr>
        <w:ind w:left="3399" w:hanging="116"/>
      </w:pPr>
      <w:rPr>
        <w:rFonts w:hint="default"/>
        <w:lang w:val="es-ES" w:eastAsia="en-US" w:bidi="ar-SA"/>
      </w:rPr>
    </w:lvl>
    <w:lvl w:ilvl="7" w:tplc="4E92A94A">
      <w:numFmt w:val="bullet"/>
      <w:lvlText w:val="•"/>
      <w:lvlJc w:val="left"/>
      <w:pPr>
        <w:ind w:left="3963" w:hanging="116"/>
      </w:pPr>
      <w:rPr>
        <w:rFonts w:hint="default"/>
        <w:lang w:val="es-ES" w:eastAsia="en-US" w:bidi="ar-SA"/>
      </w:rPr>
    </w:lvl>
    <w:lvl w:ilvl="8" w:tplc="27B47484">
      <w:numFmt w:val="bullet"/>
      <w:lvlText w:val="•"/>
      <w:lvlJc w:val="left"/>
      <w:pPr>
        <w:ind w:left="4526" w:hanging="116"/>
      </w:pPr>
      <w:rPr>
        <w:rFonts w:hint="default"/>
        <w:lang w:val="es-ES" w:eastAsia="en-US" w:bidi="ar-SA"/>
      </w:rPr>
    </w:lvl>
  </w:abstractNum>
  <w:abstractNum w:abstractNumId="9" w15:restartNumberingAfterBreak="0">
    <w:nsid w:val="55EC09AF"/>
    <w:multiLevelType w:val="hybridMultilevel"/>
    <w:tmpl w:val="63C26552"/>
    <w:lvl w:ilvl="0" w:tplc="954C0344">
      <w:numFmt w:val="bullet"/>
      <w:lvlText w:val="-"/>
      <w:lvlJc w:val="left"/>
      <w:pPr>
        <w:ind w:left="28" w:hanging="116"/>
      </w:pPr>
      <w:rPr>
        <w:rFonts w:ascii="Century Gothic" w:eastAsia="Century Gothic" w:hAnsi="Century Gothic" w:cs="Century Gothic" w:hint="default"/>
        <w:w w:val="115"/>
        <w:sz w:val="18"/>
        <w:szCs w:val="18"/>
        <w:lang w:val="es-ES" w:eastAsia="en-US" w:bidi="ar-SA"/>
      </w:rPr>
    </w:lvl>
    <w:lvl w:ilvl="1" w:tplc="A34E6FF6">
      <w:numFmt w:val="bullet"/>
      <w:lvlText w:val="•"/>
      <w:lvlJc w:val="left"/>
      <w:pPr>
        <w:ind w:left="583" w:hanging="116"/>
      </w:pPr>
      <w:rPr>
        <w:rFonts w:hint="default"/>
        <w:lang w:val="es-ES" w:eastAsia="en-US" w:bidi="ar-SA"/>
      </w:rPr>
    </w:lvl>
    <w:lvl w:ilvl="2" w:tplc="9E629F08">
      <w:numFmt w:val="bullet"/>
      <w:lvlText w:val="•"/>
      <w:lvlJc w:val="left"/>
      <w:pPr>
        <w:ind w:left="1146" w:hanging="116"/>
      </w:pPr>
      <w:rPr>
        <w:rFonts w:hint="default"/>
        <w:lang w:val="es-ES" w:eastAsia="en-US" w:bidi="ar-SA"/>
      </w:rPr>
    </w:lvl>
    <w:lvl w:ilvl="3" w:tplc="855ECE14">
      <w:numFmt w:val="bullet"/>
      <w:lvlText w:val="•"/>
      <w:lvlJc w:val="left"/>
      <w:pPr>
        <w:ind w:left="1709" w:hanging="116"/>
      </w:pPr>
      <w:rPr>
        <w:rFonts w:hint="default"/>
        <w:lang w:val="es-ES" w:eastAsia="en-US" w:bidi="ar-SA"/>
      </w:rPr>
    </w:lvl>
    <w:lvl w:ilvl="4" w:tplc="8E2839DC">
      <w:numFmt w:val="bullet"/>
      <w:lvlText w:val="•"/>
      <w:lvlJc w:val="left"/>
      <w:pPr>
        <w:ind w:left="2273" w:hanging="116"/>
      </w:pPr>
      <w:rPr>
        <w:rFonts w:hint="default"/>
        <w:lang w:val="es-ES" w:eastAsia="en-US" w:bidi="ar-SA"/>
      </w:rPr>
    </w:lvl>
    <w:lvl w:ilvl="5" w:tplc="37449938">
      <w:numFmt w:val="bullet"/>
      <w:lvlText w:val="•"/>
      <w:lvlJc w:val="left"/>
      <w:pPr>
        <w:ind w:left="2836" w:hanging="116"/>
      </w:pPr>
      <w:rPr>
        <w:rFonts w:hint="default"/>
        <w:lang w:val="es-ES" w:eastAsia="en-US" w:bidi="ar-SA"/>
      </w:rPr>
    </w:lvl>
    <w:lvl w:ilvl="6" w:tplc="A8F08D20">
      <w:numFmt w:val="bullet"/>
      <w:lvlText w:val="•"/>
      <w:lvlJc w:val="left"/>
      <w:pPr>
        <w:ind w:left="3399" w:hanging="116"/>
      </w:pPr>
      <w:rPr>
        <w:rFonts w:hint="default"/>
        <w:lang w:val="es-ES" w:eastAsia="en-US" w:bidi="ar-SA"/>
      </w:rPr>
    </w:lvl>
    <w:lvl w:ilvl="7" w:tplc="8BF23FA0">
      <w:numFmt w:val="bullet"/>
      <w:lvlText w:val="•"/>
      <w:lvlJc w:val="left"/>
      <w:pPr>
        <w:ind w:left="3963" w:hanging="116"/>
      </w:pPr>
      <w:rPr>
        <w:rFonts w:hint="default"/>
        <w:lang w:val="es-ES" w:eastAsia="en-US" w:bidi="ar-SA"/>
      </w:rPr>
    </w:lvl>
    <w:lvl w:ilvl="8" w:tplc="49165BE8">
      <w:numFmt w:val="bullet"/>
      <w:lvlText w:val="•"/>
      <w:lvlJc w:val="left"/>
      <w:pPr>
        <w:ind w:left="4526" w:hanging="116"/>
      </w:pPr>
      <w:rPr>
        <w:rFonts w:hint="default"/>
        <w:lang w:val="es-ES" w:eastAsia="en-US" w:bidi="ar-SA"/>
      </w:rPr>
    </w:lvl>
  </w:abstractNum>
  <w:abstractNum w:abstractNumId="10" w15:restartNumberingAfterBreak="0">
    <w:nsid w:val="6C5C5F23"/>
    <w:multiLevelType w:val="hybridMultilevel"/>
    <w:tmpl w:val="18A242EE"/>
    <w:lvl w:ilvl="0" w:tplc="14AC4A2C">
      <w:numFmt w:val="bullet"/>
      <w:lvlText w:val=""/>
      <w:lvlJc w:val="left"/>
      <w:pPr>
        <w:ind w:left="441" w:hanging="420"/>
      </w:pPr>
      <w:rPr>
        <w:rFonts w:hint="default"/>
        <w:w w:val="100"/>
        <w:lang w:val="es-ES" w:eastAsia="en-US" w:bidi="ar-SA"/>
      </w:rPr>
    </w:lvl>
    <w:lvl w:ilvl="1" w:tplc="0BB09F14">
      <w:numFmt w:val="bullet"/>
      <w:lvlText w:val=""/>
      <w:lvlJc w:val="left"/>
      <w:pPr>
        <w:ind w:left="1555" w:hanging="28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727C8884">
      <w:numFmt w:val="bullet"/>
      <w:lvlText w:val="•"/>
      <w:lvlJc w:val="left"/>
      <w:pPr>
        <w:ind w:left="2358" w:hanging="282"/>
      </w:pPr>
      <w:rPr>
        <w:rFonts w:hint="default"/>
        <w:lang w:val="es-ES" w:eastAsia="en-US" w:bidi="ar-SA"/>
      </w:rPr>
    </w:lvl>
    <w:lvl w:ilvl="3" w:tplc="AF4A1916">
      <w:numFmt w:val="bullet"/>
      <w:lvlText w:val="•"/>
      <w:lvlJc w:val="left"/>
      <w:pPr>
        <w:ind w:left="3156" w:hanging="282"/>
      </w:pPr>
      <w:rPr>
        <w:rFonts w:hint="default"/>
        <w:lang w:val="es-ES" w:eastAsia="en-US" w:bidi="ar-SA"/>
      </w:rPr>
    </w:lvl>
    <w:lvl w:ilvl="4" w:tplc="D8281DBE">
      <w:numFmt w:val="bullet"/>
      <w:lvlText w:val="•"/>
      <w:lvlJc w:val="left"/>
      <w:pPr>
        <w:ind w:left="3955" w:hanging="282"/>
      </w:pPr>
      <w:rPr>
        <w:rFonts w:hint="default"/>
        <w:lang w:val="es-ES" w:eastAsia="en-US" w:bidi="ar-SA"/>
      </w:rPr>
    </w:lvl>
    <w:lvl w:ilvl="5" w:tplc="7014205C">
      <w:numFmt w:val="bullet"/>
      <w:lvlText w:val="•"/>
      <w:lvlJc w:val="left"/>
      <w:pPr>
        <w:ind w:left="4753" w:hanging="282"/>
      </w:pPr>
      <w:rPr>
        <w:rFonts w:hint="default"/>
        <w:lang w:val="es-ES" w:eastAsia="en-US" w:bidi="ar-SA"/>
      </w:rPr>
    </w:lvl>
    <w:lvl w:ilvl="6" w:tplc="AF6C62EE">
      <w:numFmt w:val="bullet"/>
      <w:lvlText w:val="•"/>
      <w:lvlJc w:val="left"/>
      <w:pPr>
        <w:ind w:left="5552" w:hanging="282"/>
      </w:pPr>
      <w:rPr>
        <w:rFonts w:hint="default"/>
        <w:lang w:val="es-ES" w:eastAsia="en-US" w:bidi="ar-SA"/>
      </w:rPr>
    </w:lvl>
    <w:lvl w:ilvl="7" w:tplc="CC381044">
      <w:numFmt w:val="bullet"/>
      <w:lvlText w:val="•"/>
      <w:lvlJc w:val="left"/>
      <w:pPr>
        <w:ind w:left="6350" w:hanging="282"/>
      </w:pPr>
      <w:rPr>
        <w:rFonts w:hint="default"/>
        <w:lang w:val="es-ES" w:eastAsia="en-US" w:bidi="ar-SA"/>
      </w:rPr>
    </w:lvl>
    <w:lvl w:ilvl="8" w:tplc="5C56B550">
      <w:numFmt w:val="bullet"/>
      <w:lvlText w:val="•"/>
      <w:lvlJc w:val="left"/>
      <w:pPr>
        <w:ind w:left="7149" w:hanging="282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B9"/>
    <w:rsid w:val="00334C5E"/>
    <w:rsid w:val="006F1B5F"/>
    <w:rsid w:val="008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E889F"/>
  <w15:docId w15:val="{296FC9AB-95D2-498B-BDD7-58519CAE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9"/>
    <w:qFormat/>
    <w:pPr>
      <w:ind w:left="1221" w:hanging="721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spacing w:before="106" w:line="384" w:lineRule="exact"/>
      <w:ind w:left="441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131"/>
      <w:ind w:left="141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41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3"/>
      <w:ind w:left="4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ideandalucia.es/normas/ordenes/Orden%2015-5-2006%20Proyectos%20Coeducacion.pdf" TargetMode="External"/><Relationship Id="rId13" Type="http://schemas.openxmlformats.org/officeDocument/2006/relationships/hyperlink" Target="https://www.adideandalucia.es/normas/ordenes/Orden%2015-5-2006%20Actuaciones%20Plan%20Igualdad.pdf" TargetMode="External"/><Relationship Id="rId18" Type="http://schemas.openxmlformats.org/officeDocument/2006/relationships/hyperlink" Target="https://www.juntadeandalucia.es/educacion/portals/web/ced/normativa/-/normativas/detalle/ley-7-2018-de-30-de-julio-por-la-que-se-modifica-la-ley-13-2007-de-26-de-noviembre-de-medidas-de-prevencion-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juntadeandalucia.es/educacion/portals/web/convivencia-escolar/protocolos-de-actuacion-en-casos-de-acoso" TargetMode="External"/><Relationship Id="rId7" Type="http://schemas.openxmlformats.org/officeDocument/2006/relationships/hyperlink" Target="https://www.adideandalucia.es/normas/ordenes/orden%2015-6-2006%20Correccion%20Coeducacion.pdf" TargetMode="External"/><Relationship Id="rId12" Type="http://schemas.openxmlformats.org/officeDocument/2006/relationships/hyperlink" Target="https://www.adideandalucia.es/normas/ordenes/Orden%2015-5-2006%20Actuaciones%20Plan%20Igualdad.pdf" TargetMode="External"/><Relationship Id="rId17" Type="http://schemas.openxmlformats.org/officeDocument/2006/relationships/hyperlink" Target="https://www.juntadeandalucia.es/educacion/portals/web/ced/normativa/-/normativas/detalle/ley-7-2018-de-30-de-julio-por-la-que-se-modifica-la-ley-13-2007-de-26-de-noviembre-de-medidas-de-prevencion-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untadeandalucia.es/educacion/portals/web/ced/normativa/-/normativas/detalle/ley-7-2018-de-30-de-julio-por-la-que-se-modifica-la-ley-13-2007-de-26-de-noviembre-de-medidas-de-prevencion-y" TargetMode="External"/><Relationship Id="rId20" Type="http://schemas.openxmlformats.org/officeDocument/2006/relationships/hyperlink" Target="https://www.juntadeandalucia.es/educacion/portals/web/convivencia-escolar/protocolos-de-actuacion-en-casos-de-acos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ideandalucia.es/normas/ordenes/Orden%2015-5-2006%20Actuaciones%20Plan%20Igualdad.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adideandalucia.es/normas/acuerdos/Acuerdo%202-11-2005%20Plan%20Igualdad.htm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s://www.juntadeandalucia.es/educacion/portals/web/ced/normativa/-/normativas/detalle/ley-7-2018-de-30-de-julio-por-la-que-se-modifica-la-ley-13-2007-de-26-de-noviembre-de-medidas-de-prevencion-y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adideandalucia.es/normas/ordenes/Orden%2030-3-2006%20Representacion%20equitativa%20CF.pdf" TargetMode="External"/><Relationship Id="rId22" Type="http://schemas.openxmlformats.org/officeDocument/2006/relationships/hyperlink" Target="https://www.juntadeandalucia.es/educacion/portals/web/convivencia-escolar/protocolos-de-actuacion-en-casos-de-acos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3482</Words>
  <Characters>19152</Characters>
  <Application>Microsoft Office Word</Application>
  <DocSecurity>0</DocSecurity>
  <Lines>159</Lines>
  <Paragraphs>45</Paragraphs>
  <ScaleCrop>false</ScaleCrop>
  <Company/>
  <LinksUpToDate>false</LinksUpToDate>
  <CharactersWithSpaces>22589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Dolores López Picazo</dc:creator>
  <cp:lastModifiedBy>usuario</cp:lastModifiedBy>
  <cp:revision>2</cp:revision>
  <dcterms:created xsi:type="dcterms:W3CDTF">2025-10-15T19:57:00Z</dcterms:created>
  <dcterms:modified xsi:type="dcterms:W3CDTF">2025-10-15T19:57:00Z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2025-10-15T00:00:00Z</vt:filetime>
  </property>
</Properties>
</file>